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CF5" w:rsidRPr="002A2CF5" w:rsidRDefault="00ED7C32" w:rsidP="002A2CF5">
      <w:pPr>
        <w:pStyle w:val="NoSpacing"/>
        <w:jc w:val="center"/>
        <w:rPr>
          <w:rFonts w:cs="Times New Roman"/>
          <w:b/>
          <w:szCs w:val="24"/>
        </w:rPr>
      </w:pPr>
      <w:r w:rsidRPr="002A2CF5">
        <w:rPr>
          <w:rFonts w:cs="Times New Roman"/>
          <w:b/>
          <w:szCs w:val="24"/>
        </w:rPr>
        <w:t>Evaluation Of Competency Test Implementation At Professional Certification Institution 1 Nhi Tourism Polytechnic In Bandung</w:t>
      </w:r>
    </w:p>
    <w:p w:rsidR="002A2CF5" w:rsidRPr="002A2CF5" w:rsidRDefault="002A2CF5" w:rsidP="002A2CF5">
      <w:pPr>
        <w:pStyle w:val="NoSpacing"/>
        <w:jc w:val="center"/>
        <w:rPr>
          <w:rFonts w:cs="Times New Roman"/>
          <w:b/>
          <w:szCs w:val="24"/>
          <w:vertAlign w:val="superscript"/>
        </w:rPr>
      </w:pPr>
      <w:r w:rsidRPr="002A2CF5">
        <w:rPr>
          <w:rFonts w:cs="Times New Roman"/>
          <w:b/>
          <w:szCs w:val="24"/>
        </w:rPr>
        <w:t>Ridwan Iskandar</w:t>
      </w:r>
      <w:r w:rsidRPr="002A2CF5">
        <w:rPr>
          <w:rFonts w:cs="Times New Roman"/>
          <w:b/>
          <w:szCs w:val="24"/>
          <w:vertAlign w:val="superscript"/>
        </w:rPr>
        <w:t>1</w:t>
      </w:r>
      <w:r w:rsidRPr="002A2CF5">
        <w:rPr>
          <w:rFonts w:cs="Times New Roman"/>
          <w:b/>
          <w:szCs w:val="24"/>
        </w:rPr>
        <w:t>,  Heru Riyadi</w:t>
      </w:r>
      <w:r w:rsidRPr="002A2CF5">
        <w:rPr>
          <w:rFonts w:cs="Times New Roman"/>
          <w:b/>
          <w:szCs w:val="24"/>
          <w:vertAlign w:val="superscript"/>
        </w:rPr>
        <w:t>2</w:t>
      </w:r>
    </w:p>
    <w:p w:rsidR="002A2CF5" w:rsidRPr="002A2CF5" w:rsidRDefault="002A2CF5" w:rsidP="002A2CF5">
      <w:pPr>
        <w:pStyle w:val="NoSpacing"/>
        <w:jc w:val="center"/>
        <w:rPr>
          <w:rFonts w:cs="Times New Roman"/>
          <w:b/>
          <w:szCs w:val="24"/>
        </w:rPr>
      </w:pPr>
    </w:p>
    <w:p w:rsidR="002A2CF5" w:rsidRPr="002A2CF5" w:rsidRDefault="002A2CF5" w:rsidP="002A2CF5">
      <w:pPr>
        <w:pStyle w:val="NoSpacing"/>
        <w:jc w:val="left"/>
        <w:rPr>
          <w:rFonts w:cs="Times New Roman"/>
          <w:b/>
          <w:szCs w:val="24"/>
        </w:rPr>
      </w:pPr>
      <w:r w:rsidRPr="002A2CF5">
        <w:rPr>
          <w:rFonts w:cs="Times New Roman"/>
          <w:b/>
          <w:szCs w:val="24"/>
          <w:vertAlign w:val="superscript"/>
        </w:rPr>
        <w:t xml:space="preserve">1,2 </w:t>
      </w:r>
      <w:r w:rsidRPr="002A2CF5">
        <w:rPr>
          <w:rFonts w:cs="Times New Roman"/>
          <w:b/>
          <w:szCs w:val="24"/>
        </w:rPr>
        <w:t>Politeknik Pariwisata Nhi Bandung</w:t>
      </w:r>
    </w:p>
    <w:p w:rsidR="002A2CF5" w:rsidRPr="002A2CF5" w:rsidRDefault="002A2CF5" w:rsidP="002A2CF5">
      <w:pPr>
        <w:pStyle w:val="NoSpacing"/>
        <w:jc w:val="left"/>
        <w:rPr>
          <w:rFonts w:cs="Times New Roman"/>
          <w:b/>
          <w:szCs w:val="24"/>
        </w:rPr>
      </w:pPr>
      <w:r w:rsidRPr="002A2CF5">
        <w:rPr>
          <w:rFonts w:cs="Times New Roman"/>
          <w:b/>
          <w:szCs w:val="24"/>
        </w:rPr>
        <w:t>Correspondence : Program Studi Manajemen Tata Hidang</w:t>
      </w:r>
    </w:p>
    <w:p w:rsidR="002A2CF5" w:rsidRPr="002A2CF5" w:rsidRDefault="002A2CF5" w:rsidP="002A2CF5">
      <w:pPr>
        <w:pStyle w:val="NoSpacing"/>
        <w:jc w:val="left"/>
        <w:rPr>
          <w:rFonts w:cs="Times New Roman"/>
          <w:szCs w:val="24"/>
        </w:rPr>
      </w:pPr>
      <w:r w:rsidRPr="002A2CF5">
        <w:rPr>
          <w:rFonts w:cs="Times New Roman"/>
          <w:b/>
          <w:szCs w:val="24"/>
        </w:rPr>
        <w:t xml:space="preserve">Email : </w:t>
      </w:r>
      <w:hyperlink r:id="rId8" w:history="1">
        <w:r w:rsidRPr="002A2CF5">
          <w:rPr>
            <w:rStyle w:val="Hyperlink"/>
            <w:rFonts w:cs="Times New Roman"/>
            <w:b/>
            <w:szCs w:val="24"/>
          </w:rPr>
          <w:t>rii@stp-bandung.ac.id</w:t>
        </w:r>
      </w:hyperlink>
    </w:p>
    <w:p w:rsidR="002A2CF5" w:rsidRDefault="00CA602C" w:rsidP="00CA602C">
      <w:pPr>
        <w:pStyle w:val="NoSpacing"/>
        <w:rPr>
          <w:rStyle w:val="value"/>
          <w:rFonts w:ascii="Segoe UI" w:hAnsi="Segoe UI" w:cs="Segoe UI"/>
          <w:sz w:val="23"/>
          <w:szCs w:val="23"/>
          <w:shd w:val="clear" w:color="auto" w:fill="FFFFFF"/>
        </w:rPr>
      </w:pPr>
      <w:r>
        <w:t>DOI : </w:t>
      </w:r>
      <w:hyperlink r:id="rId9" w:history="1">
        <w:r>
          <w:rPr>
            <w:rStyle w:val="Hyperlink"/>
            <w:rFonts w:ascii="Segoe UI" w:hAnsi="Segoe UI" w:cs="Segoe UI"/>
            <w:color w:val="007AB2"/>
            <w:sz w:val="23"/>
            <w:szCs w:val="23"/>
          </w:rPr>
          <w:t>https://doi.org/10.36983/japm.v10i2.339</w:t>
        </w:r>
      </w:hyperlink>
    </w:p>
    <w:p w:rsidR="00CA602C" w:rsidRPr="002A2CF5" w:rsidRDefault="00CA602C" w:rsidP="00CA602C">
      <w:pPr>
        <w:pStyle w:val="NoSpacing"/>
        <w:rPr>
          <w:rFonts w:cs="Times New Roman"/>
          <w:b/>
          <w:szCs w:val="24"/>
        </w:rPr>
      </w:pPr>
    </w:p>
    <w:p w:rsidR="002A2CF5" w:rsidRPr="002A2CF5" w:rsidRDefault="00ED7C32" w:rsidP="002A2CF5">
      <w:pPr>
        <w:pStyle w:val="NoSpacing"/>
        <w:rPr>
          <w:rFonts w:cs="Times New Roman"/>
          <w:b/>
          <w:i/>
          <w:szCs w:val="24"/>
        </w:rPr>
      </w:pPr>
      <w:r w:rsidRPr="002A2CF5">
        <w:rPr>
          <w:rFonts w:cs="Times New Roman"/>
          <w:b/>
          <w:i/>
          <w:szCs w:val="24"/>
        </w:rPr>
        <w:t>ABSTRACT</w:t>
      </w:r>
    </w:p>
    <w:p w:rsidR="002A2CF5" w:rsidRPr="002A2CF5" w:rsidRDefault="002A2CF5" w:rsidP="002A2CF5">
      <w:pPr>
        <w:pStyle w:val="NoSpacing"/>
        <w:rPr>
          <w:rFonts w:cs="Times New Roman"/>
          <w:i/>
          <w:szCs w:val="24"/>
          <w:lang w:eastAsia="id-ID"/>
        </w:rPr>
      </w:pPr>
      <w:r w:rsidRPr="002A2CF5">
        <w:rPr>
          <w:rFonts w:cs="Times New Roman"/>
          <w:i/>
          <w:szCs w:val="24"/>
          <w:lang w:eastAsia="id-ID"/>
        </w:rPr>
        <w:t>The implementation of the Competency Test is carried out for each 6th semester student in the F&amp;B Management Study Program at the Tourism Polytechnic of NHI Bandung. The aims of this study were to determine: (1) the implementation of student competency test of the F&amp;B Management Study Program; (2) the results of student competency test of the F&amp;B Management Study Program. The research method used in this research is descriptive research method. This study uses two independent variables, namely: the distribution of competency test units and competency test results. As a result, 48 students or 100% were declared Competent in the 5th Certificate Qualification Certification Scheme for Food and Beverage Service for Supervisor-Supervisor and Administration</w:t>
      </w:r>
    </w:p>
    <w:p w:rsidR="002A2CF5" w:rsidRPr="002A2CF5" w:rsidRDefault="002A2CF5" w:rsidP="002A2CF5">
      <w:pPr>
        <w:pStyle w:val="NoSpacing"/>
        <w:rPr>
          <w:rFonts w:cs="Times New Roman"/>
          <w:i/>
          <w:szCs w:val="24"/>
          <w:lang w:eastAsia="id-ID"/>
        </w:rPr>
      </w:pPr>
      <w:r w:rsidRPr="002A2CF5">
        <w:rPr>
          <w:rFonts w:cs="Times New Roman"/>
          <w:i/>
          <w:szCs w:val="24"/>
          <w:lang w:eastAsia="id-ID"/>
        </w:rPr>
        <w:t>Keywords: Competency Test, Assessor, Certification</w:t>
      </w:r>
    </w:p>
    <w:p w:rsidR="002A2CF5" w:rsidRPr="002A2CF5" w:rsidRDefault="002A2CF5" w:rsidP="002A2CF5">
      <w:pPr>
        <w:pStyle w:val="NoSpacing"/>
        <w:jc w:val="center"/>
        <w:rPr>
          <w:rFonts w:cs="Times New Roman"/>
          <w:b/>
          <w:szCs w:val="24"/>
        </w:rPr>
      </w:pPr>
    </w:p>
    <w:p w:rsidR="003818D3" w:rsidRPr="002A2CF5" w:rsidRDefault="00ED7C32" w:rsidP="002A2CF5">
      <w:pPr>
        <w:pStyle w:val="NoSpacing"/>
        <w:jc w:val="center"/>
        <w:rPr>
          <w:rFonts w:cs="Times New Roman"/>
          <w:b/>
          <w:szCs w:val="24"/>
        </w:rPr>
      </w:pPr>
      <w:r w:rsidRPr="002A2CF5">
        <w:rPr>
          <w:rFonts w:cs="Times New Roman"/>
          <w:b/>
          <w:szCs w:val="24"/>
        </w:rPr>
        <w:t>Evaluasi Pelaksanaan Uji Kompetensi Pada Lembaga Sertifikasi Profesi 1 Politeknik Pariwisata Nhi Bandung</w:t>
      </w:r>
    </w:p>
    <w:p w:rsidR="00AA6847" w:rsidRPr="002A2CF5" w:rsidRDefault="00AA6847" w:rsidP="002A2CF5">
      <w:pPr>
        <w:pStyle w:val="NoSpacing"/>
        <w:jc w:val="center"/>
        <w:rPr>
          <w:rFonts w:cs="Times New Roman"/>
          <w:b/>
          <w:szCs w:val="24"/>
        </w:rPr>
      </w:pPr>
    </w:p>
    <w:p w:rsidR="003818D3" w:rsidRPr="002A2CF5" w:rsidRDefault="00ED7C32" w:rsidP="002A2CF5">
      <w:pPr>
        <w:pStyle w:val="NoSpacing"/>
        <w:rPr>
          <w:rFonts w:cs="Times New Roman"/>
          <w:b/>
          <w:szCs w:val="24"/>
        </w:rPr>
      </w:pPr>
      <w:r w:rsidRPr="002A2CF5">
        <w:rPr>
          <w:rFonts w:cs="Times New Roman"/>
          <w:b/>
          <w:szCs w:val="24"/>
        </w:rPr>
        <w:t>ABSTRAK</w:t>
      </w:r>
    </w:p>
    <w:p w:rsidR="00987C91" w:rsidRPr="002A2CF5" w:rsidRDefault="00987C91" w:rsidP="002A2CF5">
      <w:pPr>
        <w:pStyle w:val="NoSpacing"/>
        <w:ind w:firstLine="567"/>
        <w:rPr>
          <w:rFonts w:cs="Times New Roman"/>
          <w:szCs w:val="24"/>
        </w:rPr>
      </w:pPr>
      <w:r w:rsidRPr="002A2CF5">
        <w:rPr>
          <w:rFonts w:cs="Times New Roman"/>
          <w:szCs w:val="24"/>
        </w:rPr>
        <w:t xml:space="preserve">Pelaksanaan Uji Kompetensi dilakukan bagi setiap mahasiswa semester </w:t>
      </w:r>
      <w:r w:rsidR="00AA6847" w:rsidRPr="002A2CF5">
        <w:rPr>
          <w:rFonts w:cs="Times New Roman"/>
          <w:szCs w:val="24"/>
        </w:rPr>
        <w:t xml:space="preserve"> enam </w:t>
      </w:r>
      <w:r w:rsidRPr="002A2CF5">
        <w:rPr>
          <w:rFonts w:cs="Times New Roman"/>
          <w:szCs w:val="24"/>
        </w:rPr>
        <w:t xml:space="preserve">pada Prodi Manajemen Tata Hidang di Politeknik Pariwisata NHI Bandung. Tujuan penelitian ini adalah untuk mengetahui: (1) pelaksanaan uji kompetensi mahasiswa tingkat akhir Prodi Manajemen Tata Hidang; (2) hasil uji kompetensi mahasiswa tingkat akhir Prodi Manajemen Tata Hidang. Metode penelitian yang digunakan dalam penelitian ini adalah metode penelitian deskriptif. Penelitian ini menggunakan dua variabel mandiri, yaitu: sebaran unit uji kompetensi dan hasil uji kompetensi. Hasilnya 48 mahasiswa / asesi atau 100% </w:t>
      </w:r>
      <w:r w:rsidRPr="002A2CF5">
        <w:rPr>
          <w:rStyle w:val="apple-tab-span"/>
          <w:rFonts w:cs="Times New Roman"/>
          <w:szCs w:val="24"/>
          <w:lang w:val="en-US"/>
        </w:rPr>
        <w:t>dinyatakan K</w:t>
      </w:r>
      <w:r w:rsidRPr="002A2CF5">
        <w:rPr>
          <w:rFonts w:cs="Times New Roman"/>
          <w:szCs w:val="24"/>
        </w:rPr>
        <w:t>ompeten pada Skema Sertifikasi Kualifikasi Sertifikat V Bidang Tata Hidang (</w:t>
      </w:r>
      <w:r w:rsidRPr="002A2CF5">
        <w:rPr>
          <w:rFonts w:cs="Times New Roman"/>
          <w:i/>
          <w:szCs w:val="24"/>
        </w:rPr>
        <w:t>Food And Beverage Service</w:t>
      </w:r>
      <w:r w:rsidRPr="002A2CF5">
        <w:rPr>
          <w:rFonts w:cs="Times New Roman"/>
          <w:szCs w:val="24"/>
        </w:rPr>
        <w:t xml:space="preserve">) Untuk Supervisor-Penyelia </w:t>
      </w:r>
      <w:r w:rsidRPr="002A2CF5">
        <w:rPr>
          <w:rFonts w:cs="Times New Roman"/>
          <w:szCs w:val="24"/>
          <w:lang w:val="en-US"/>
        </w:rPr>
        <w:t>d</w:t>
      </w:r>
      <w:r w:rsidRPr="002A2CF5">
        <w:rPr>
          <w:rFonts w:cs="Times New Roman"/>
          <w:szCs w:val="24"/>
        </w:rPr>
        <w:t>an Administrasi</w:t>
      </w:r>
    </w:p>
    <w:p w:rsidR="00987C91" w:rsidRPr="002A2CF5" w:rsidRDefault="00987C91" w:rsidP="002A2CF5">
      <w:pPr>
        <w:pStyle w:val="NoSpacing"/>
        <w:rPr>
          <w:rFonts w:cs="Times New Roman"/>
          <w:szCs w:val="24"/>
        </w:rPr>
      </w:pPr>
      <w:r w:rsidRPr="002A2CF5">
        <w:rPr>
          <w:rFonts w:cs="Times New Roman"/>
          <w:szCs w:val="24"/>
        </w:rPr>
        <w:t xml:space="preserve">Kata Kunci : Uji Kompetensi, Asesor, </w:t>
      </w:r>
      <w:r w:rsidR="00AA6847" w:rsidRPr="002A2CF5">
        <w:rPr>
          <w:rFonts w:cs="Times New Roman"/>
          <w:szCs w:val="24"/>
        </w:rPr>
        <w:t>Sertifikasi</w:t>
      </w:r>
    </w:p>
    <w:p w:rsidR="00987C91" w:rsidRPr="002A2CF5" w:rsidRDefault="00987C91" w:rsidP="002A2CF5">
      <w:pPr>
        <w:pStyle w:val="NoSpacing"/>
        <w:rPr>
          <w:rFonts w:cs="Times New Roman"/>
          <w:b/>
          <w:szCs w:val="24"/>
        </w:rPr>
      </w:pPr>
    </w:p>
    <w:p w:rsidR="002A2CF5" w:rsidRPr="002A2CF5" w:rsidRDefault="002A2CF5" w:rsidP="002A2CF5">
      <w:pPr>
        <w:pStyle w:val="NoSpacing"/>
        <w:rPr>
          <w:rFonts w:cs="Times New Roman"/>
          <w:b/>
          <w:szCs w:val="24"/>
        </w:rPr>
        <w:sectPr w:rsidR="002A2CF5" w:rsidRPr="002A2CF5" w:rsidSect="00723D4C">
          <w:headerReference w:type="even" r:id="rId10"/>
          <w:headerReference w:type="default" r:id="rId11"/>
          <w:footerReference w:type="even" r:id="rId12"/>
          <w:footerReference w:type="default" r:id="rId13"/>
          <w:pgSz w:w="11906" w:h="16838"/>
          <w:pgMar w:top="1522" w:right="1418" w:bottom="1701" w:left="1418" w:header="709" w:footer="709" w:gutter="0"/>
          <w:pgNumType w:start="155"/>
          <w:cols w:space="708"/>
          <w:docGrid w:linePitch="360"/>
        </w:sectPr>
      </w:pPr>
    </w:p>
    <w:p w:rsidR="00FC3677" w:rsidRPr="002A2CF5" w:rsidRDefault="00FC3677" w:rsidP="00AB7932">
      <w:pPr>
        <w:pStyle w:val="NoSpacing"/>
        <w:rPr>
          <w:rFonts w:cs="Times New Roman"/>
          <w:b/>
          <w:szCs w:val="24"/>
        </w:rPr>
      </w:pPr>
      <w:r w:rsidRPr="002A2CF5">
        <w:rPr>
          <w:rFonts w:cs="Times New Roman"/>
          <w:b/>
          <w:szCs w:val="24"/>
        </w:rPr>
        <w:lastRenderedPageBreak/>
        <w:t>PENDAHULUAN</w:t>
      </w:r>
    </w:p>
    <w:p w:rsidR="00620981" w:rsidRPr="002A2CF5" w:rsidRDefault="00E106A1" w:rsidP="00AB7932">
      <w:pPr>
        <w:pStyle w:val="NoSpacing"/>
        <w:ind w:right="71" w:firstLine="567"/>
        <w:rPr>
          <w:rFonts w:cs="Times New Roman"/>
          <w:szCs w:val="24"/>
        </w:rPr>
      </w:pPr>
      <w:r w:rsidRPr="002A2CF5">
        <w:rPr>
          <w:rFonts w:cs="Times New Roman"/>
          <w:szCs w:val="24"/>
        </w:rPr>
        <w:t>Politeknik Pariwisata  NHI (PPNHI) Bandung</w:t>
      </w:r>
      <w:r w:rsidR="00585CFE" w:rsidRPr="002A2CF5">
        <w:rPr>
          <w:rFonts w:cs="Times New Roman"/>
          <w:szCs w:val="24"/>
        </w:rPr>
        <w:t xml:space="preserve"> sebelumnya bernama Seko</w:t>
      </w:r>
      <w:r w:rsidR="005E15D5" w:rsidRPr="002A2CF5">
        <w:rPr>
          <w:rFonts w:cs="Times New Roman"/>
          <w:szCs w:val="24"/>
        </w:rPr>
        <w:t>lah Tinggi Pariwisata Bandung (</w:t>
      </w:r>
      <w:r w:rsidR="00585CFE" w:rsidRPr="002A2CF5">
        <w:rPr>
          <w:rFonts w:cs="Times New Roman"/>
          <w:szCs w:val="24"/>
        </w:rPr>
        <w:t xml:space="preserve">STP Bandung) </w:t>
      </w:r>
      <w:r w:rsidRPr="002A2CF5">
        <w:rPr>
          <w:rFonts w:cs="Times New Roman"/>
          <w:szCs w:val="24"/>
        </w:rPr>
        <w:t xml:space="preserve"> sebagai Perguruan Tinggi </w:t>
      </w:r>
      <w:r w:rsidR="009F219A" w:rsidRPr="002A2CF5">
        <w:rPr>
          <w:rFonts w:cs="Times New Roman"/>
          <w:szCs w:val="24"/>
        </w:rPr>
        <w:t>Pariwisata dibawah Kementerian Pariwisata</w:t>
      </w:r>
      <w:r w:rsidR="00D34202" w:rsidRPr="002A2CF5">
        <w:rPr>
          <w:rFonts w:cs="Times New Roman"/>
          <w:szCs w:val="24"/>
          <w:lang w:val="en-US"/>
        </w:rPr>
        <w:t xml:space="preserve"> dan Ekonomi Kreatif</w:t>
      </w:r>
      <w:r w:rsidR="009F219A" w:rsidRPr="002A2CF5">
        <w:rPr>
          <w:rFonts w:cs="Times New Roman"/>
          <w:szCs w:val="24"/>
        </w:rPr>
        <w:t xml:space="preserve"> Republik Indonesia berperan</w:t>
      </w:r>
      <w:r w:rsidRPr="002A2CF5">
        <w:rPr>
          <w:rFonts w:cs="Times New Roman"/>
          <w:szCs w:val="24"/>
        </w:rPr>
        <w:t xml:space="preserve">  </w:t>
      </w:r>
      <w:r w:rsidR="009F219A" w:rsidRPr="002A2CF5">
        <w:rPr>
          <w:rFonts w:cs="Times New Roman"/>
          <w:szCs w:val="24"/>
        </w:rPr>
        <w:t xml:space="preserve">dalam </w:t>
      </w:r>
      <w:r w:rsidR="00D34202" w:rsidRPr="002A2CF5">
        <w:rPr>
          <w:rFonts w:cs="Times New Roman"/>
          <w:szCs w:val="24"/>
          <w:lang w:val="en-US"/>
        </w:rPr>
        <w:t>meningkatkan</w:t>
      </w:r>
      <w:r w:rsidR="009F219A" w:rsidRPr="002A2CF5">
        <w:rPr>
          <w:rFonts w:cs="Times New Roman"/>
          <w:szCs w:val="24"/>
        </w:rPr>
        <w:t xml:space="preserve"> </w:t>
      </w:r>
      <w:r w:rsidR="00AE4775" w:rsidRPr="002A2CF5">
        <w:rPr>
          <w:rFonts w:cs="Times New Roman"/>
          <w:szCs w:val="24"/>
        </w:rPr>
        <w:t>kompetensi bagi para mahasiswa</w:t>
      </w:r>
      <w:r w:rsidRPr="002A2CF5">
        <w:rPr>
          <w:rFonts w:cs="Times New Roman"/>
          <w:szCs w:val="24"/>
        </w:rPr>
        <w:t xml:space="preserve"> </w:t>
      </w:r>
      <w:r w:rsidR="009F219A" w:rsidRPr="002A2CF5">
        <w:rPr>
          <w:rFonts w:cs="Times New Roman"/>
          <w:szCs w:val="24"/>
        </w:rPr>
        <w:t>dilingkungannya. Dalam mewujudkan visi dan misi menjadi lembaga</w:t>
      </w:r>
      <w:r w:rsidRPr="002A2CF5">
        <w:rPr>
          <w:rFonts w:cs="Times New Roman"/>
          <w:szCs w:val="24"/>
        </w:rPr>
        <w:t xml:space="preserve"> </w:t>
      </w:r>
      <w:r w:rsidR="009F219A" w:rsidRPr="002A2CF5">
        <w:rPr>
          <w:rFonts w:cs="Times New Roman"/>
          <w:szCs w:val="24"/>
        </w:rPr>
        <w:t>pendidikan tinggi kepariwisataan tingkat</w:t>
      </w:r>
      <w:r w:rsidRPr="002A2CF5">
        <w:rPr>
          <w:rFonts w:cs="Times New Roman"/>
          <w:szCs w:val="24"/>
        </w:rPr>
        <w:t xml:space="preserve"> </w:t>
      </w:r>
      <w:r w:rsidR="009F219A" w:rsidRPr="002A2CF5">
        <w:rPr>
          <w:rFonts w:cs="Times New Roman"/>
          <w:szCs w:val="24"/>
        </w:rPr>
        <w:t xml:space="preserve">dunia, sejak awal berdirinya, </w:t>
      </w:r>
      <w:r w:rsidRPr="002A2CF5">
        <w:rPr>
          <w:rFonts w:cs="Times New Roman"/>
          <w:szCs w:val="24"/>
        </w:rPr>
        <w:t xml:space="preserve">PPNHI  Bandung </w:t>
      </w:r>
      <w:r w:rsidR="009F219A" w:rsidRPr="002A2CF5">
        <w:rPr>
          <w:rFonts w:cs="Times New Roman"/>
          <w:szCs w:val="24"/>
        </w:rPr>
        <w:t xml:space="preserve">secara </w:t>
      </w:r>
      <w:r w:rsidR="009F219A" w:rsidRPr="002A2CF5">
        <w:rPr>
          <w:rFonts w:cs="Times New Roman"/>
          <w:szCs w:val="24"/>
        </w:rPr>
        <w:lastRenderedPageBreak/>
        <w:t>konsisten terus</w:t>
      </w:r>
      <w:r w:rsidRPr="002A2CF5">
        <w:rPr>
          <w:rFonts w:cs="Times New Roman"/>
          <w:szCs w:val="24"/>
        </w:rPr>
        <w:t xml:space="preserve"> </w:t>
      </w:r>
      <w:r w:rsidR="009F219A" w:rsidRPr="002A2CF5">
        <w:rPr>
          <w:rFonts w:cs="Times New Roman"/>
          <w:szCs w:val="24"/>
        </w:rPr>
        <w:t>mengembangkan kurikulum berbasis</w:t>
      </w:r>
      <w:r w:rsidRPr="002A2CF5">
        <w:rPr>
          <w:rFonts w:cs="Times New Roman"/>
          <w:szCs w:val="24"/>
        </w:rPr>
        <w:t xml:space="preserve"> </w:t>
      </w:r>
      <w:r w:rsidR="009F219A" w:rsidRPr="002A2CF5">
        <w:rPr>
          <w:rFonts w:cs="Times New Roman"/>
          <w:szCs w:val="24"/>
        </w:rPr>
        <w:t>kompetensi. Kurikulum yang diterapkan</w:t>
      </w:r>
      <w:r w:rsidRPr="002A2CF5">
        <w:rPr>
          <w:rFonts w:cs="Times New Roman"/>
          <w:szCs w:val="24"/>
        </w:rPr>
        <w:t xml:space="preserve"> </w:t>
      </w:r>
      <w:r w:rsidR="009F219A" w:rsidRPr="002A2CF5">
        <w:rPr>
          <w:rFonts w:cs="Times New Roman"/>
          <w:szCs w:val="24"/>
        </w:rPr>
        <w:t xml:space="preserve">selalu bersifat </w:t>
      </w:r>
      <w:r w:rsidR="009F219A" w:rsidRPr="002A2CF5">
        <w:rPr>
          <w:rFonts w:cs="Times New Roman"/>
          <w:i/>
          <w:iCs/>
          <w:szCs w:val="24"/>
        </w:rPr>
        <w:t xml:space="preserve">link </w:t>
      </w:r>
      <w:r w:rsidR="009F219A" w:rsidRPr="002A2CF5">
        <w:rPr>
          <w:rFonts w:cs="Times New Roman"/>
          <w:szCs w:val="24"/>
        </w:rPr>
        <w:t xml:space="preserve">and </w:t>
      </w:r>
      <w:r w:rsidR="009F219A" w:rsidRPr="002A2CF5">
        <w:rPr>
          <w:rFonts w:cs="Times New Roman"/>
          <w:i/>
          <w:iCs/>
          <w:szCs w:val="24"/>
        </w:rPr>
        <w:t>match</w:t>
      </w:r>
      <w:r w:rsidR="00D34202" w:rsidRPr="002A2CF5">
        <w:rPr>
          <w:rFonts w:cs="Times New Roman"/>
          <w:iCs/>
          <w:szCs w:val="24"/>
          <w:lang w:val="en-US"/>
        </w:rPr>
        <w:t xml:space="preserve"> dengan dunia usaha dan dunia industri</w:t>
      </w:r>
      <w:r w:rsidR="009F219A" w:rsidRPr="002A2CF5">
        <w:rPr>
          <w:rFonts w:cs="Times New Roman"/>
          <w:szCs w:val="24"/>
        </w:rPr>
        <w:t>.</w:t>
      </w:r>
      <w:r w:rsidRPr="002A2CF5">
        <w:rPr>
          <w:rFonts w:cs="Times New Roman"/>
          <w:szCs w:val="24"/>
        </w:rPr>
        <w:t xml:space="preserve"> </w:t>
      </w:r>
      <w:r w:rsidR="009F219A" w:rsidRPr="002A2CF5">
        <w:rPr>
          <w:rFonts w:cs="Times New Roman"/>
          <w:szCs w:val="24"/>
        </w:rPr>
        <w:t>Mengingat</w:t>
      </w:r>
      <w:r w:rsidRPr="002A2CF5">
        <w:rPr>
          <w:rFonts w:cs="Times New Roman"/>
          <w:szCs w:val="24"/>
        </w:rPr>
        <w:t xml:space="preserve"> </w:t>
      </w:r>
      <w:r w:rsidR="009F219A" w:rsidRPr="002A2CF5">
        <w:rPr>
          <w:rFonts w:cs="Times New Roman"/>
          <w:szCs w:val="24"/>
        </w:rPr>
        <w:t>trend Sumber Daya Manusia ( SDM )</w:t>
      </w:r>
      <w:r w:rsidRPr="002A2CF5">
        <w:rPr>
          <w:rFonts w:cs="Times New Roman"/>
          <w:szCs w:val="24"/>
        </w:rPr>
        <w:t xml:space="preserve"> </w:t>
      </w:r>
      <w:r w:rsidR="009F219A" w:rsidRPr="002A2CF5">
        <w:rPr>
          <w:rFonts w:cs="Times New Roman"/>
          <w:szCs w:val="24"/>
        </w:rPr>
        <w:t>pariwisata saat ini dan masa datang</w:t>
      </w:r>
      <w:r w:rsidRPr="002A2CF5">
        <w:rPr>
          <w:rFonts w:cs="Times New Roman"/>
          <w:szCs w:val="24"/>
        </w:rPr>
        <w:t xml:space="preserve"> </w:t>
      </w:r>
      <w:r w:rsidR="009F219A" w:rsidRPr="002A2CF5">
        <w:rPr>
          <w:rFonts w:cs="Times New Roman"/>
          <w:szCs w:val="24"/>
        </w:rPr>
        <w:t>semakin menuntut akan adanya jaminan</w:t>
      </w:r>
      <w:r w:rsidRPr="002A2CF5">
        <w:rPr>
          <w:rFonts w:cs="Times New Roman"/>
          <w:szCs w:val="24"/>
        </w:rPr>
        <w:t xml:space="preserve"> </w:t>
      </w:r>
      <w:r w:rsidR="009F219A" w:rsidRPr="002A2CF5">
        <w:rPr>
          <w:rFonts w:cs="Times New Roman"/>
          <w:szCs w:val="24"/>
        </w:rPr>
        <w:t xml:space="preserve">kompetensi yang </w:t>
      </w:r>
      <w:r w:rsidR="009F219A" w:rsidRPr="002A2CF5">
        <w:rPr>
          <w:rFonts w:cs="Times New Roman"/>
          <w:i/>
          <w:szCs w:val="24"/>
        </w:rPr>
        <w:t>uptodate</w:t>
      </w:r>
      <w:r w:rsidR="009F219A" w:rsidRPr="002A2CF5">
        <w:rPr>
          <w:rFonts w:cs="Times New Roman"/>
          <w:szCs w:val="24"/>
        </w:rPr>
        <w:t xml:space="preserve">, maka </w:t>
      </w:r>
      <w:r w:rsidRPr="002A2CF5">
        <w:rPr>
          <w:rFonts w:cs="Times New Roman"/>
          <w:szCs w:val="24"/>
        </w:rPr>
        <w:t xml:space="preserve">PPNHI  </w:t>
      </w:r>
      <w:r w:rsidR="009F219A" w:rsidRPr="002A2CF5">
        <w:rPr>
          <w:rFonts w:cs="Times New Roman"/>
          <w:szCs w:val="24"/>
        </w:rPr>
        <w:t>berupaya terus berkembang kearah yang</w:t>
      </w:r>
      <w:r w:rsidRPr="002A2CF5">
        <w:rPr>
          <w:rFonts w:cs="Times New Roman"/>
          <w:szCs w:val="24"/>
        </w:rPr>
        <w:t xml:space="preserve"> </w:t>
      </w:r>
      <w:r w:rsidR="00AA6847" w:rsidRPr="002A2CF5">
        <w:rPr>
          <w:rFonts w:cs="Times New Roman"/>
          <w:szCs w:val="24"/>
        </w:rPr>
        <w:t>lebih strategis</w:t>
      </w:r>
      <w:r w:rsidR="009F219A" w:rsidRPr="002A2CF5">
        <w:rPr>
          <w:rFonts w:cs="Times New Roman"/>
          <w:szCs w:val="24"/>
        </w:rPr>
        <w:t>.</w:t>
      </w:r>
    </w:p>
    <w:p w:rsidR="00AA6847" w:rsidRPr="002A2CF5" w:rsidRDefault="00620981" w:rsidP="002A2CF5">
      <w:pPr>
        <w:pStyle w:val="NoSpacing"/>
        <w:rPr>
          <w:rFonts w:cs="Times New Roman"/>
          <w:szCs w:val="24"/>
        </w:rPr>
      </w:pPr>
      <w:r w:rsidRPr="002A2CF5">
        <w:rPr>
          <w:rFonts w:cs="Times New Roman"/>
          <w:szCs w:val="24"/>
        </w:rPr>
        <w:t xml:space="preserve">Hal ini sejalan karena PPNHI Bandung sebagai salah satu pendidikan tinggi vokasi bidang kepariwisataan di bawah </w:t>
      </w:r>
      <w:r w:rsidRPr="002A2CF5">
        <w:rPr>
          <w:rFonts w:cs="Times New Roman"/>
          <w:szCs w:val="24"/>
        </w:rPr>
        <w:lastRenderedPageBreak/>
        <w:t xml:space="preserve">Kementerian Pariwisata dan Ekonomi Kreatif / Badan Pariwisata dan Ekonomi Kreatif yang memiliki komposisi pola pembelajaran 70% adalah praktik dan 30% teori. Sarana praktek laboratorium dipersiapkan untuk meningkatkan kompetensi mahasiswa </w:t>
      </w:r>
      <w:r w:rsidR="003546A7" w:rsidRPr="002A2CF5">
        <w:rPr>
          <w:rFonts w:cs="Times New Roman"/>
          <w:szCs w:val="24"/>
        </w:rPr>
        <w:fldChar w:fldCharType="begin" w:fldLock="1"/>
      </w:r>
      <w:r w:rsidR="00EE7199" w:rsidRPr="002A2CF5">
        <w:rPr>
          <w:rFonts w:cs="Times New Roman"/>
          <w:szCs w:val="24"/>
        </w:rPr>
        <w:instrText>ADDIN CSL_CITATION {"citationItems":[{"id":"ITEM-1","itemData":{"author":[{"dropping-particle":"","family":"Iskandar","given":"Ridwan","non-dropping-particle":"","parse-names":false,"suffix":""}],"id":"ITEM-1","issue":"2","issued":{"date-parts":[["2021"]]},"title":"Evaluasi Pembelajaran Mahasiswa Di Laboratorium Praktik Jurusan Hospitality Sekolah Tinggi Pariwsata Bandung","type":"article-journal","volume":"3"},"uris":["http://www.mendeley.com/documents/?uuid=a1ac7918-c022-4b73-b3b6-3b2fe9368729"]}],"mendeley":{"formattedCitation":"(Iskandar, 2021)","plainTextFormattedCitation":"(Iskandar, 2021)","previouslyFormattedCitation":"(Iskandar, 2021)"},"properties":{"noteIndex":0},"schema":"https://github.com/citation-style-language/schema/raw/master/csl-citation.json"}</w:instrText>
      </w:r>
      <w:r w:rsidR="003546A7" w:rsidRPr="002A2CF5">
        <w:rPr>
          <w:rFonts w:cs="Times New Roman"/>
          <w:szCs w:val="24"/>
        </w:rPr>
        <w:fldChar w:fldCharType="separate"/>
      </w:r>
      <w:r w:rsidRPr="002A2CF5">
        <w:rPr>
          <w:rFonts w:cs="Times New Roman"/>
          <w:noProof/>
          <w:szCs w:val="24"/>
        </w:rPr>
        <w:t>(Iskandar, 2021)</w:t>
      </w:r>
      <w:r w:rsidR="003546A7" w:rsidRPr="002A2CF5">
        <w:rPr>
          <w:rFonts w:cs="Times New Roman"/>
          <w:szCs w:val="24"/>
        </w:rPr>
        <w:fldChar w:fldCharType="end"/>
      </w:r>
      <w:r w:rsidRPr="002A2CF5">
        <w:rPr>
          <w:rFonts w:cs="Times New Roman"/>
          <w:szCs w:val="24"/>
        </w:rPr>
        <w:t xml:space="preserve">. </w:t>
      </w:r>
    </w:p>
    <w:p w:rsidR="00AE4775" w:rsidRPr="002A2CF5" w:rsidRDefault="009F219A" w:rsidP="002A2CF5">
      <w:pPr>
        <w:pStyle w:val="NoSpacing"/>
        <w:ind w:firstLine="567"/>
        <w:rPr>
          <w:rFonts w:cs="Times New Roman"/>
          <w:szCs w:val="24"/>
        </w:rPr>
      </w:pPr>
      <w:r w:rsidRPr="002A2CF5">
        <w:rPr>
          <w:rFonts w:cs="Times New Roman"/>
          <w:szCs w:val="24"/>
        </w:rPr>
        <w:t xml:space="preserve">Peran serta </w:t>
      </w:r>
      <w:r w:rsidR="00E106A1" w:rsidRPr="002A2CF5">
        <w:rPr>
          <w:rFonts w:cs="Times New Roman"/>
          <w:szCs w:val="24"/>
        </w:rPr>
        <w:t xml:space="preserve">PPNHI Bandung </w:t>
      </w:r>
      <w:r w:rsidRPr="002A2CF5">
        <w:rPr>
          <w:rFonts w:cs="Times New Roman"/>
          <w:szCs w:val="24"/>
        </w:rPr>
        <w:t>dalam</w:t>
      </w:r>
      <w:r w:rsidR="00E106A1" w:rsidRPr="002A2CF5">
        <w:rPr>
          <w:rFonts w:cs="Times New Roman"/>
          <w:szCs w:val="24"/>
        </w:rPr>
        <w:t xml:space="preserve"> </w:t>
      </w:r>
      <w:r w:rsidRPr="002A2CF5">
        <w:rPr>
          <w:rFonts w:cs="Times New Roman"/>
          <w:szCs w:val="24"/>
        </w:rPr>
        <w:t>mengembangkan Standar Kompetensi</w:t>
      </w:r>
      <w:r w:rsidR="00E106A1" w:rsidRPr="002A2CF5">
        <w:rPr>
          <w:rFonts w:cs="Times New Roman"/>
          <w:szCs w:val="24"/>
        </w:rPr>
        <w:t xml:space="preserve"> </w:t>
      </w:r>
      <w:r w:rsidRPr="002A2CF5">
        <w:rPr>
          <w:rFonts w:cs="Times New Roman"/>
          <w:szCs w:val="24"/>
        </w:rPr>
        <w:t>Kerja Nasional dan Sertifikasi Profesi</w:t>
      </w:r>
      <w:r w:rsidR="00E106A1" w:rsidRPr="002A2CF5">
        <w:rPr>
          <w:rFonts w:cs="Times New Roman"/>
          <w:szCs w:val="24"/>
        </w:rPr>
        <w:t xml:space="preserve"> </w:t>
      </w:r>
      <w:r w:rsidRPr="002A2CF5">
        <w:rPr>
          <w:rFonts w:cs="Times New Roman"/>
          <w:szCs w:val="24"/>
        </w:rPr>
        <w:t>tenaga kerja dibidang pariwisata sangat</w:t>
      </w:r>
      <w:r w:rsidR="00E106A1" w:rsidRPr="002A2CF5">
        <w:rPr>
          <w:rFonts w:cs="Times New Roman"/>
          <w:szCs w:val="24"/>
        </w:rPr>
        <w:t xml:space="preserve"> </w:t>
      </w:r>
      <w:r w:rsidRPr="002A2CF5">
        <w:rPr>
          <w:rFonts w:cs="Times New Roman"/>
          <w:szCs w:val="24"/>
        </w:rPr>
        <w:t>diperlukan, oleh sebab itu, salah satu</w:t>
      </w:r>
      <w:r w:rsidR="00E106A1" w:rsidRPr="002A2CF5">
        <w:rPr>
          <w:rFonts w:cs="Times New Roman"/>
          <w:szCs w:val="24"/>
        </w:rPr>
        <w:t xml:space="preserve"> </w:t>
      </w:r>
      <w:r w:rsidRPr="002A2CF5">
        <w:rPr>
          <w:rFonts w:cs="Times New Roman"/>
          <w:szCs w:val="24"/>
        </w:rPr>
        <w:t xml:space="preserve">langkah strategis yang dilakukan </w:t>
      </w:r>
      <w:r w:rsidR="00E106A1" w:rsidRPr="002A2CF5">
        <w:rPr>
          <w:rFonts w:cs="Times New Roman"/>
          <w:szCs w:val="24"/>
        </w:rPr>
        <w:t xml:space="preserve">PPNHI  Bandung </w:t>
      </w:r>
      <w:r w:rsidRPr="002A2CF5">
        <w:rPr>
          <w:rFonts w:cs="Times New Roman"/>
          <w:szCs w:val="24"/>
        </w:rPr>
        <w:t>adalah memberikan sertifikat</w:t>
      </w:r>
      <w:r w:rsidR="00E106A1" w:rsidRPr="002A2CF5">
        <w:rPr>
          <w:rFonts w:cs="Times New Roman"/>
          <w:szCs w:val="24"/>
        </w:rPr>
        <w:t xml:space="preserve"> </w:t>
      </w:r>
      <w:r w:rsidRPr="002A2CF5">
        <w:rPr>
          <w:rFonts w:cs="Times New Roman"/>
          <w:szCs w:val="24"/>
        </w:rPr>
        <w:t>kompetensi kepada mahasiswa melalui</w:t>
      </w:r>
      <w:r w:rsidR="00E106A1" w:rsidRPr="002A2CF5">
        <w:rPr>
          <w:rFonts w:cs="Times New Roman"/>
          <w:szCs w:val="24"/>
        </w:rPr>
        <w:t xml:space="preserve"> </w:t>
      </w:r>
      <w:r w:rsidRPr="002A2CF5">
        <w:rPr>
          <w:rFonts w:cs="Times New Roman"/>
          <w:szCs w:val="24"/>
        </w:rPr>
        <w:t>Lembaga Sertifikasi Profesi (LSP)</w:t>
      </w:r>
      <w:r w:rsidR="00AE4775" w:rsidRPr="002A2CF5">
        <w:rPr>
          <w:rFonts w:cs="Times New Roman"/>
          <w:szCs w:val="24"/>
        </w:rPr>
        <w:t xml:space="preserve"> Pihak Pertama (P1),  yang</w:t>
      </w:r>
      <w:r w:rsidR="00E106A1" w:rsidRPr="002A2CF5">
        <w:rPr>
          <w:rFonts w:cs="Times New Roman"/>
          <w:szCs w:val="24"/>
        </w:rPr>
        <w:t xml:space="preserve"> </w:t>
      </w:r>
      <w:r w:rsidRPr="002A2CF5">
        <w:rPr>
          <w:rFonts w:cs="Times New Roman"/>
          <w:szCs w:val="24"/>
        </w:rPr>
        <w:t xml:space="preserve"> merupakan salah</w:t>
      </w:r>
      <w:r w:rsidR="00E106A1" w:rsidRPr="002A2CF5">
        <w:rPr>
          <w:rFonts w:cs="Times New Roman"/>
          <w:szCs w:val="24"/>
        </w:rPr>
        <w:t xml:space="preserve"> </w:t>
      </w:r>
      <w:r w:rsidRPr="002A2CF5">
        <w:rPr>
          <w:rFonts w:cs="Times New Roman"/>
          <w:szCs w:val="24"/>
        </w:rPr>
        <w:t xml:space="preserve">satu unit dari </w:t>
      </w:r>
      <w:r w:rsidR="00E106A1" w:rsidRPr="002A2CF5">
        <w:rPr>
          <w:rFonts w:cs="Times New Roman"/>
          <w:szCs w:val="24"/>
        </w:rPr>
        <w:t xml:space="preserve">PPNHI  Bandung </w:t>
      </w:r>
      <w:r w:rsidR="00AE4775" w:rsidRPr="002A2CF5">
        <w:rPr>
          <w:rFonts w:cs="Times New Roman"/>
          <w:szCs w:val="24"/>
        </w:rPr>
        <w:t>dan</w:t>
      </w:r>
      <w:r w:rsidR="00E106A1" w:rsidRPr="002A2CF5">
        <w:rPr>
          <w:rFonts w:cs="Times New Roman"/>
          <w:szCs w:val="24"/>
        </w:rPr>
        <w:t xml:space="preserve"> </w:t>
      </w:r>
      <w:r w:rsidRPr="002A2CF5">
        <w:rPr>
          <w:rFonts w:cs="Times New Roman"/>
          <w:szCs w:val="24"/>
        </w:rPr>
        <w:t>bertanggung jawab melaksanakan</w:t>
      </w:r>
      <w:r w:rsidR="00E106A1" w:rsidRPr="002A2CF5">
        <w:rPr>
          <w:rFonts w:cs="Times New Roman"/>
          <w:szCs w:val="24"/>
        </w:rPr>
        <w:t xml:space="preserve"> </w:t>
      </w:r>
      <w:r w:rsidRPr="002A2CF5">
        <w:rPr>
          <w:rFonts w:cs="Times New Roman"/>
          <w:szCs w:val="24"/>
        </w:rPr>
        <w:t>sertifikasi profesi pariwisata khusus bagi</w:t>
      </w:r>
      <w:r w:rsidR="00E106A1" w:rsidRPr="002A2CF5">
        <w:rPr>
          <w:rFonts w:cs="Times New Roman"/>
          <w:szCs w:val="24"/>
        </w:rPr>
        <w:t xml:space="preserve"> </w:t>
      </w:r>
      <w:r w:rsidRPr="002A2CF5">
        <w:rPr>
          <w:rFonts w:cs="Times New Roman"/>
          <w:szCs w:val="24"/>
        </w:rPr>
        <w:t xml:space="preserve">mahasiswa </w:t>
      </w:r>
      <w:r w:rsidR="00E106A1" w:rsidRPr="002A2CF5">
        <w:rPr>
          <w:rFonts w:cs="Times New Roman"/>
          <w:szCs w:val="24"/>
        </w:rPr>
        <w:t xml:space="preserve">PPNHI </w:t>
      </w:r>
      <w:r w:rsidRPr="002A2CF5">
        <w:rPr>
          <w:rFonts w:cs="Times New Roman"/>
          <w:szCs w:val="24"/>
        </w:rPr>
        <w:t>Bandung.</w:t>
      </w:r>
    </w:p>
    <w:p w:rsidR="000D2D72" w:rsidRPr="002A2CF5" w:rsidRDefault="009F219A" w:rsidP="002A2CF5">
      <w:pPr>
        <w:pStyle w:val="NoSpacing"/>
        <w:ind w:firstLine="567"/>
        <w:rPr>
          <w:rFonts w:cs="Times New Roman"/>
          <w:szCs w:val="24"/>
        </w:rPr>
      </w:pPr>
      <w:r w:rsidRPr="002A2CF5">
        <w:rPr>
          <w:rFonts w:cs="Times New Roman"/>
          <w:szCs w:val="24"/>
        </w:rPr>
        <w:t>Untuk</w:t>
      </w:r>
      <w:r w:rsidR="00E106A1" w:rsidRPr="002A2CF5">
        <w:rPr>
          <w:rFonts w:cs="Times New Roman"/>
          <w:szCs w:val="24"/>
        </w:rPr>
        <w:t xml:space="preserve"> </w:t>
      </w:r>
      <w:r w:rsidRPr="002A2CF5">
        <w:rPr>
          <w:rFonts w:cs="Times New Roman"/>
          <w:szCs w:val="24"/>
        </w:rPr>
        <w:t>mewujudkan akuntabilitas yang tinggi</w:t>
      </w:r>
      <w:r w:rsidR="00E106A1" w:rsidRPr="002A2CF5">
        <w:rPr>
          <w:rFonts w:cs="Times New Roman"/>
          <w:szCs w:val="24"/>
        </w:rPr>
        <w:t xml:space="preserve"> </w:t>
      </w:r>
      <w:r w:rsidRPr="002A2CF5">
        <w:rPr>
          <w:rFonts w:cs="Times New Roman"/>
          <w:szCs w:val="24"/>
        </w:rPr>
        <w:t>dalam menjalankan sertifikasi profesi,</w:t>
      </w:r>
      <w:r w:rsidR="00E106A1" w:rsidRPr="002A2CF5">
        <w:rPr>
          <w:rFonts w:cs="Times New Roman"/>
          <w:szCs w:val="24"/>
        </w:rPr>
        <w:t xml:space="preserve"> </w:t>
      </w:r>
      <w:r w:rsidRPr="002A2CF5">
        <w:rPr>
          <w:rFonts w:cs="Times New Roman"/>
          <w:szCs w:val="24"/>
        </w:rPr>
        <w:t>maka LSP</w:t>
      </w:r>
      <w:r w:rsidR="00AE4775" w:rsidRPr="002A2CF5">
        <w:rPr>
          <w:rFonts w:cs="Times New Roman"/>
          <w:szCs w:val="24"/>
        </w:rPr>
        <w:t xml:space="preserve"> P1</w:t>
      </w:r>
      <w:r w:rsidRPr="002A2CF5">
        <w:rPr>
          <w:rFonts w:cs="Times New Roman"/>
          <w:szCs w:val="24"/>
        </w:rPr>
        <w:t xml:space="preserve"> </w:t>
      </w:r>
      <w:r w:rsidR="00E106A1" w:rsidRPr="002A2CF5">
        <w:rPr>
          <w:rFonts w:cs="Times New Roman"/>
          <w:szCs w:val="24"/>
        </w:rPr>
        <w:t xml:space="preserve">PPNHI  Bandung </w:t>
      </w:r>
      <w:r w:rsidRPr="002A2CF5">
        <w:rPr>
          <w:rFonts w:cs="Times New Roman"/>
          <w:szCs w:val="24"/>
        </w:rPr>
        <w:t>: (1)</w:t>
      </w:r>
      <w:r w:rsidR="00E106A1" w:rsidRPr="002A2CF5">
        <w:rPr>
          <w:rFonts w:cs="Times New Roman"/>
          <w:szCs w:val="24"/>
        </w:rPr>
        <w:t xml:space="preserve"> </w:t>
      </w:r>
      <w:r w:rsidRPr="002A2CF5">
        <w:rPr>
          <w:rFonts w:cs="Times New Roman"/>
          <w:szCs w:val="24"/>
        </w:rPr>
        <w:t>mengembangkan sikap independen</w:t>
      </w:r>
      <w:r w:rsidR="00E106A1" w:rsidRPr="002A2CF5">
        <w:rPr>
          <w:rFonts w:cs="Times New Roman"/>
          <w:szCs w:val="24"/>
        </w:rPr>
        <w:t xml:space="preserve"> </w:t>
      </w:r>
      <w:r w:rsidRPr="002A2CF5">
        <w:rPr>
          <w:rFonts w:cs="Times New Roman"/>
          <w:szCs w:val="24"/>
        </w:rPr>
        <w:t>dalam setiap proses sertifikasi yang</w:t>
      </w:r>
      <w:r w:rsidR="00E106A1" w:rsidRPr="002A2CF5">
        <w:rPr>
          <w:rFonts w:cs="Times New Roman"/>
          <w:szCs w:val="24"/>
        </w:rPr>
        <w:t xml:space="preserve"> </w:t>
      </w:r>
      <w:r w:rsidRPr="002A2CF5">
        <w:rPr>
          <w:rFonts w:cs="Times New Roman"/>
          <w:szCs w:val="24"/>
        </w:rPr>
        <w:t>dilakukannya; (2) mengacu pada</w:t>
      </w:r>
      <w:r w:rsidR="00E106A1" w:rsidRPr="002A2CF5">
        <w:rPr>
          <w:rFonts w:cs="Times New Roman"/>
          <w:szCs w:val="24"/>
        </w:rPr>
        <w:t xml:space="preserve"> </w:t>
      </w:r>
      <w:r w:rsidRPr="002A2CF5">
        <w:rPr>
          <w:rFonts w:cs="Times New Roman"/>
          <w:szCs w:val="24"/>
        </w:rPr>
        <w:t>pedoman BNSP 217 dan ISO 17024</w:t>
      </w:r>
      <w:r w:rsidR="00E106A1" w:rsidRPr="002A2CF5">
        <w:rPr>
          <w:rFonts w:cs="Times New Roman"/>
          <w:szCs w:val="24"/>
        </w:rPr>
        <w:t xml:space="preserve"> </w:t>
      </w:r>
      <w:r w:rsidRPr="002A2CF5">
        <w:rPr>
          <w:rFonts w:cs="Times New Roman"/>
          <w:szCs w:val="24"/>
        </w:rPr>
        <w:t>dalam mengelola organisasinya; (3)</w:t>
      </w:r>
      <w:r w:rsidR="00E106A1" w:rsidRPr="002A2CF5">
        <w:rPr>
          <w:rFonts w:cs="Times New Roman"/>
          <w:szCs w:val="24"/>
        </w:rPr>
        <w:t xml:space="preserve"> </w:t>
      </w:r>
      <w:r w:rsidRPr="002A2CF5">
        <w:rPr>
          <w:rFonts w:cs="Times New Roman"/>
          <w:szCs w:val="24"/>
        </w:rPr>
        <w:t>menggunakan Standar dalam melakukan</w:t>
      </w:r>
      <w:r w:rsidR="00E106A1" w:rsidRPr="002A2CF5">
        <w:rPr>
          <w:rFonts w:cs="Times New Roman"/>
          <w:szCs w:val="24"/>
        </w:rPr>
        <w:t xml:space="preserve"> </w:t>
      </w:r>
      <w:r w:rsidRPr="002A2CF5">
        <w:rPr>
          <w:rFonts w:cs="Times New Roman"/>
          <w:szCs w:val="24"/>
        </w:rPr>
        <w:t>sertifikasi profesi. Standar yang</w:t>
      </w:r>
      <w:r w:rsidR="00E106A1" w:rsidRPr="002A2CF5">
        <w:rPr>
          <w:rFonts w:cs="Times New Roman"/>
          <w:szCs w:val="24"/>
        </w:rPr>
        <w:t xml:space="preserve"> </w:t>
      </w:r>
      <w:r w:rsidRPr="002A2CF5">
        <w:rPr>
          <w:rFonts w:cs="Times New Roman"/>
          <w:szCs w:val="24"/>
        </w:rPr>
        <w:t>digunakan adalah Standar Kompetensi</w:t>
      </w:r>
      <w:r w:rsidR="00E106A1" w:rsidRPr="002A2CF5">
        <w:rPr>
          <w:rFonts w:cs="Times New Roman"/>
          <w:szCs w:val="24"/>
        </w:rPr>
        <w:t xml:space="preserve"> </w:t>
      </w:r>
      <w:r w:rsidRPr="002A2CF5">
        <w:rPr>
          <w:rFonts w:cs="Times New Roman"/>
          <w:szCs w:val="24"/>
        </w:rPr>
        <w:t>Kerja Nasional Indonesia (SKKNI) dan</w:t>
      </w:r>
      <w:r w:rsidR="00E106A1" w:rsidRPr="002A2CF5">
        <w:rPr>
          <w:rFonts w:cs="Times New Roman"/>
          <w:szCs w:val="24"/>
        </w:rPr>
        <w:t xml:space="preserve"> </w:t>
      </w:r>
      <w:r w:rsidRPr="002A2CF5">
        <w:rPr>
          <w:rFonts w:cs="Times New Roman"/>
          <w:szCs w:val="24"/>
        </w:rPr>
        <w:t>akan dikembangkan pada Standar</w:t>
      </w:r>
      <w:r w:rsidR="00E106A1" w:rsidRPr="002A2CF5">
        <w:rPr>
          <w:rFonts w:cs="Times New Roman"/>
          <w:szCs w:val="24"/>
        </w:rPr>
        <w:t xml:space="preserve"> </w:t>
      </w:r>
      <w:r w:rsidRPr="002A2CF5">
        <w:rPr>
          <w:rFonts w:cs="Times New Roman"/>
          <w:szCs w:val="24"/>
        </w:rPr>
        <w:t>Internasional, dan Standar</w:t>
      </w:r>
      <w:r w:rsidR="00585CFE" w:rsidRPr="002A2CF5">
        <w:rPr>
          <w:rFonts w:cs="Times New Roman"/>
          <w:szCs w:val="24"/>
        </w:rPr>
        <w:t xml:space="preserve"> </w:t>
      </w:r>
      <w:r w:rsidRPr="002A2CF5">
        <w:rPr>
          <w:rFonts w:cs="Times New Roman"/>
          <w:szCs w:val="24"/>
        </w:rPr>
        <w:t>Khusus di</w:t>
      </w:r>
      <w:r w:rsidR="00E106A1" w:rsidRPr="002A2CF5">
        <w:rPr>
          <w:rFonts w:cs="Times New Roman"/>
          <w:szCs w:val="24"/>
        </w:rPr>
        <w:t xml:space="preserve"> </w:t>
      </w:r>
      <w:r w:rsidRPr="002A2CF5">
        <w:rPr>
          <w:rFonts w:cs="Times New Roman"/>
          <w:szCs w:val="24"/>
        </w:rPr>
        <w:t>bidang hotel, restoran,perjalanan, dan</w:t>
      </w:r>
      <w:r w:rsidR="00E106A1" w:rsidRPr="002A2CF5">
        <w:rPr>
          <w:rFonts w:cs="Times New Roman"/>
          <w:szCs w:val="24"/>
        </w:rPr>
        <w:t xml:space="preserve"> </w:t>
      </w:r>
      <w:r w:rsidRPr="002A2CF5">
        <w:rPr>
          <w:rFonts w:cs="Times New Roman"/>
          <w:szCs w:val="24"/>
        </w:rPr>
        <w:t>pariwisata, baik pada tingkatan</w:t>
      </w:r>
      <w:r w:rsidR="00585CFE" w:rsidRPr="002A2CF5">
        <w:rPr>
          <w:rFonts w:cs="Times New Roman"/>
          <w:szCs w:val="24"/>
        </w:rPr>
        <w:t xml:space="preserve"> </w:t>
      </w:r>
      <w:r w:rsidRPr="002A2CF5">
        <w:rPr>
          <w:rFonts w:cs="Times New Roman"/>
          <w:szCs w:val="24"/>
        </w:rPr>
        <w:t>operasional maupun manajerial; (4) Secara periodik akan diverifikasi oleh</w:t>
      </w:r>
      <w:r w:rsidR="00E106A1" w:rsidRPr="002A2CF5">
        <w:rPr>
          <w:rFonts w:cs="Times New Roman"/>
          <w:szCs w:val="24"/>
        </w:rPr>
        <w:t xml:space="preserve"> </w:t>
      </w:r>
      <w:r w:rsidRPr="002A2CF5">
        <w:rPr>
          <w:rFonts w:cs="Times New Roman"/>
          <w:szCs w:val="24"/>
        </w:rPr>
        <w:t>Badan Nasional Sertifikasi Profesi</w:t>
      </w:r>
      <w:r w:rsidR="00E106A1" w:rsidRPr="002A2CF5">
        <w:rPr>
          <w:rFonts w:cs="Times New Roman"/>
          <w:szCs w:val="24"/>
        </w:rPr>
        <w:t xml:space="preserve"> </w:t>
      </w:r>
      <w:r w:rsidRPr="002A2CF5">
        <w:rPr>
          <w:rFonts w:cs="Times New Roman"/>
          <w:szCs w:val="24"/>
        </w:rPr>
        <w:t>(BNSP) sebagai lembaga negara yang</w:t>
      </w:r>
      <w:r w:rsidR="00E106A1" w:rsidRPr="002A2CF5">
        <w:rPr>
          <w:rFonts w:cs="Times New Roman"/>
          <w:szCs w:val="24"/>
        </w:rPr>
        <w:t xml:space="preserve">  </w:t>
      </w:r>
      <w:r w:rsidRPr="002A2CF5">
        <w:rPr>
          <w:rFonts w:cs="Times New Roman"/>
          <w:szCs w:val="24"/>
        </w:rPr>
        <w:t>secara nasional berwenang menangani</w:t>
      </w:r>
      <w:r w:rsidR="00E106A1" w:rsidRPr="002A2CF5">
        <w:rPr>
          <w:rFonts w:cs="Times New Roman"/>
          <w:szCs w:val="24"/>
        </w:rPr>
        <w:t xml:space="preserve"> </w:t>
      </w:r>
      <w:r w:rsidRPr="002A2CF5">
        <w:rPr>
          <w:rFonts w:cs="Times New Roman"/>
          <w:szCs w:val="24"/>
        </w:rPr>
        <w:t>sertifikasi profesi, (5) Ruang Lingkup</w:t>
      </w:r>
      <w:r w:rsidR="00E106A1" w:rsidRPr="002A2CF5">
        <w:rPr>
          <w:rFonts w:cs="Times New Roman"/>
          <w:szCs w:val="24"/>
        </w:rPr>
        <w:t xml:space="preserve"> </w:t>
      </w:r>
      <w:r w:rsidR="00585CFE" w:rsidRPr="002A2CF5">
        <w:rPr>
          <w:rFonts w:cs="Times New Roman"/>
          <w:szCs w:val="24"/>
        </w:rPr>
        <w:t xml:space="preserve"> </w:t>
      </w:r>
      <w:r w:rsidRPr="002A2CF5">
        <w:rPr>
          <w:rFonts w:cs="Times New Roman"/>
          <w:szCs w:val="24"/>
        </w:rPr>
        <w:t>LSP</w:t>
      </w:r>
      <w:r w:rsidR="00585CFE" w:rsidRPr="002A2CF5">
        <w:rPr>
          <w:rFonts w:cs="Times New Roman"/>
          <w:szCs w:val="24"/>
        </w:rPr>
        <w:t xml:space="preserve">  </w:t>
      </w:r>
      <w:r w:rsidRPr="002A2CF5">
        <w:rPr>
          <w:rFonts w:cs="Times New Roman"/>
          <w:szCs w:val="24"/>
        </w:rPr>
        <w:t>P1</w:t>
      </w:r>
      <w:r w:rsidR="00585CFE" w:rsidRPr="002A2CF5">
        <w:rPr>
          <w:rFonts w:cs="Times New Roman"/>
          <w:szCs w:val="24"/>
        </w:rPr>
        <w:t xml:space="preserve"> </w:t>
      </w:r>
      <w:r w:rsidRPr="002A2CF5">
        <w:rPr>
          <w:rFonts w:cs="Times New Roman"/>
          <w:szCs w:val="24"/>
        </w:rPr>
        <w:t xml:space="preserve"> </w:t>
      </w:r>
      <w:r w:rsidR="00585CFE" w:rsidRPr="002A2CF5">
        <w:rPr>
          <w:rFonts w:cs="Times New Roman"/>
          <w:szCs w:val="24"/>
        </w:rPr>
        <w:t>PPNHI</w:t>
      </w:r>
      <w:r w:rsidR="00E106A1" w:rsidRPr="002A2CF5">
        <w:rPr>
          <w:rFonts w:cs="Times New Roman"/>
          <w:szCs w:val="24"/>
        </w:rPr>
        <w:t xml:space="preserve"> </w:t>
      </w:r>
      <w:r w:rsidRPr="002A2CF5">
        <w:rPr>
          <w:rFonts w:cs="Times New Roman"/>
          <w:szCs w:val="24"/>
        </w:rPr>
        <w:t>Bandung, hanya menyelenggarakan Unit</w:t>
      </w:r>
      <w:r w:rsidR="00E106A1" w:rsidRPr="002A2CF5">
        <w:rPr>
          <w:rFonts w:cs="Times New Roman"/>
          <w:szCs w:val="24"/>
        </w:rPr>
        <w:t xml:space="preserve"> </w:t>
      </w:r>
      <w:r w:rsidRPr="002A2CF5">
        <w:rPr>
          <w:rFonts w:cs="Times New Roman"/>
          <w:szCs w:val="24"/>
        </w:rPr>
        <w:t>Ko</w:t>
      </w:r>
      <w:r w:rsidR="00585CFE" w:rsidRPr="002A2CF5">
        <w:rPr>
          <w:rFonts w:cs="Times New Roman"/>
          <w:szCs w:val="24"/>
        </w:rPr>
        <w:t xml:space="preserve">mpetensi pada Sektor Pariwisata. </w:t>
      </w:r>
      <w:r w:rsidR="003546A7" w:rsidRPr="002A2CF5">
        <w:rPr>
          <w:rFonts w:cs="Times New Roman"/>
          <w:szCs w:val="24"/>
        </w:rPr>
        <w:fldChar w:fldCharType="begin" w:fldLock="1"/>
      </w:r>
      <w:r w:rsidR="003446A3" w:rsidRPr="002A2CF5">
        <w:rPr>
          <w:rFonts w:cs="Times New Roman"/>
          <w:szCs w:val="24"/>
        </w:rPr>
        <w:instrText>ADDIN CSL_CITATION {"citationItems":[{"id":"ITEM-1","itemData":{"abstract":"Abstrak: Kementerian Pariwisata menilai sertifikasi dan standar kompetensi adalah penting untuk meningkatkan kualitas sumber daya pariwisata dan mendukung daya saing pariwisata Indonesia. Selain itu, dengan diberlakukannya ASEAN Economic Community, mobilitas tenaga kerja termasuk di sektor pariwisata, akan semakin bersaing. Maka Sumber Daya Manusia Indonesia harus bisa bersaing dan memiliki standar dan kompetensi yang diakui. Sertifikasi memberikan pengakuan atas kompetensi tenaga kerja dan meningkatkan kualitas dan daya saing tenaga kerja pariwisata Indonesia sehingga menyumbang kepada daya saing industri pariwisata di dalam negeri maupun mengindikasikan kebolehan mereka untuk dapat berkarya di luar Indonesia. Lulusan perguruan tinggi memilki peran penting sebagai sumber daya manusia yang siap bersaing pada ASEAN Economic Community.","author":[{"dropping-particle":"","family":"Iskandar","given":"Ridwan","non-dropping-particle":"","parse-names":false,"suffix":""},{"dropping-particle":"","family":"Setiawan","given":"Budi","non-dropping-particle":"","parse-names":false,"suffix":""}],"id":"ITEM-1","issue":"2","issued":{"date-parts":[["2015"]]},"page":"236-247","title":"Sertifikasi kompetensi sebagai upaya perlindungan hukum bagi lulusan perguruan tinggi pariwisata dalam menyambut MEA.","type":"article-journal","volume":"2"},"uris":["http://www.mendeley.com/documents/?uuid=9f6500f9-a54a-4966-981b-35043fd44090"]}],"mendeley":{"formattedCitation":"(Iskandar &amp; Setiawan, 2015)","plainTextFormattedCitation":"(Iskandar &amp; Setiawan, 2015)","previouslyFormattedCitation":"(Iskandar &amp; Setiawan, 2015)"},"properties":{"noteIndex":0},"schema":"https://github.com/citation-style-language/schema/raw/master/csl-citation.json"}</w:instrText>
      </w:r>
      <w:r w:rsidR="003546A7" w:rsidRPr="002A2CF5">
        <w:rPr>
          <w:rFonts w:cs="Times New Roman"/>
          <w:szCs w:val="24"/>
        </w:rPr>
        <w:fldChar w:fldCharType="separate"/>
      </w:r>
      <w:r w:rsidR="00585CFE" w:rsidRPr="002A2CF5">
        <w:rPr>
          <w:rFonts w:cs="Times New Roman"/>
          <w:noProof/>
          <w:szCs w:val="24"/>
        </w:rPr>
        <w:t>(Iskandar &amp; Setiawan, 2015)</w:t>
      </w:r>
      <w:r w:rsidR="003546A7" w:rsidRPr="002A2CF5">
        <w:rPr>
          <w:rFonts w:cs="Times New Roman"/>
          <w:szCs w:val="24"/>
        </w:rPr>
        <w:fldChar w:fldCharType="end"/>
      </w:r>
      <w:r w:rsidR="000D2D72" w:rsidRPr="002A2CF5">
        <w:rPr>
          <w:rFonts w:cs="Times New Roman"/>
          <w:szCs w:val="24"/>
        </w:rPr>
        <w:t xml:space="preserve">. Hal ini menyesuaikan pada </w:t>
      </w:r>
      <w:r w:rsidR="005E15D5" w:rsidRPr="002A2CF5">
        <w:rPr>
          <w:rFonts w:cs="Times New Roman"/>
          <w:szCs w:val="24"/>
        </w:rPr>
        <w:t>Jurusan dan P</w:t>
      </w:r>
      <w:r w:rsidR="000D2D72" w:rsidRPr="002A2CF5">
        <w:rPr>
          <w:rFonts w:cs="Times New Roman"/>
          <w:szCs w:val="24"/>
        </w:rPr>
        <w:t xml:space="preserve">rogram </w:t>
      </w:r>
      <w:r w:rsidR="005E15D5" w:rsidRPr="002A2CF5">
        <w:rPr>
          <w:rFonts w:cs="Times New Roman"/>
          <w:szCs w:val="24"/>
        </w:rPr>
        <w:t>S</w:t>
      </w:r>
      <w:r w:rsidR="000D2D72" w:rsidRPr="002A2CF5">
        <w:rPr>
          <w:rFonts w:cs="Times New Roman"/>
          <w:szCs w:val="24"/>
        </w:rPr>
        <w:t xml:space="preserve">tudi yang terdapat di PPNHI Bandung yaitu :  Jurusan Hospitaliti terdapat </w:t>
      </w:r>
      <w:r w:rsidR="000D2D72" w:rsidRPr="002A2CF5">
        <w:rPr>
          <w:rFonts w:cs="Times New Roman"/>
          <w:szCs w:val="24"/>
        </w:rPr>
        <w:lastRenderedPageBreak/>
        <w:t>Administrasi Hotel, Manajemen Divisi Kamar, Manajemen Tata Boga, Manajemen Tata Hidangan, Manajemen Patiseri. Pada Jurusan Kepawriwsataan terdapat  Manajemen Destinasi Pariwisata, Manajemen Bisnis Pariwisata dan Jurusan Perjalanan terdiri dari Manajemen Pengaturan Perjalanan, Manajemen Bisnis Perjalanan, Manajemen Konvensi Dan Event.</w:t>
      </w:r>
    </w:p>
    <w:p w:rsidR="00AA6847" w:rsidRPr="002A2CF5" w:rsidRDefault="00585CFE" w:rsidP="002A2CF5">
      <w:pPr>
        <w:pStyle w:val="NoSpacing"/>
        <w:ind w:firstLine="567"/>
        <w:rPr>
          <w:rFonts w:cs="Times New Roman"/>
          <w:szCs w:val="24"/>
          <w:lang w:val="en-US"/>
        </w:rPr>
      </w:pPr>
      <w:r w:rsidRPr="002A2CF5">
        <w:rPr>
          <w:rFonts w:cs="Times New Roman"/>
          <w:szCs w:val="24"/>
        </w:rPr>
        <w:t>Salah satu Program Studi Diploma III yaitu Manajemen Tata Hidangan</w:t>
      </w:r>
      <w:r w:rsidR="002B55CF" w:rsidRPr="002A2CF5">
        <w:rPr>
          <w:rFonts w:cs="Times New Roman"/>
          <w:szCs w:val="24"/>
        </w:rPr>
        <w:t xml:space="preserve"> </w:t>
      </w:r>
      <w:r w:rsidR="003446A3" w:rsidRPr="002A2CF5">
        <w:rPr>
          <w:rFonts w:cs="Times New Roman"/>
          <w:szCs w:val="24"/>
        </w:rPr>
        <w:t xml:space="preserve">(MTH) </w:t>
      </w:r>
      <w:r w:rsidR="002B55CF" w:rsidRPr="002A2CF5">
        <w:rPr>
          <w:rFonts w:cs="Times New Roman"/>
          <w:szCs w:val="24"/>
        </w:rPr>
        <w:t xml:space="preserve">melaksanakan kegiatan Uji Kompetensi bagi mahasiswa tingkat akhir atau semester 6 </w:t>
      </w:r>
      <w:r w:rsidR="00D34202" w:rsidRPr="002A2CF5">
        <w:rPr>
          <w:rFonts w:cs="Times New Roman"/>
          <w:szCs w:val="24"/>
        </w:rPr>
        <w:t xml:space="preserve">pada bidang  </w:t>
      </w:r>
      <w:r w:rsidR="00D34202" w:rsidRPr="002A2CF5">
        <w:rPr>
          <w:rFonts w:cs="Times New Roman"/>
          <w:i/>
          <w:szCs w:val="24"/>
        </w:rPr>
        <w:t xml:space="preserve">Food &amp; Beverage Service </w:t>
      </w:r>
      <w:r w:rsidR="00D34202" w:rsidRPr="002A2CF5">
        <w:rPr>
          <w:rFonts w:cs="Times New Roman"/>
          <w:szCs w:val="24"/>
        </w:rPr>
        <w:t xml:space="preserve"> (FBS)</w:t>
      </w:r>
      <w:r w:rsidR="002B55CF" w:rsidRPr="002A2CF5">
        <w:rPr>
          <w:rFonts w:cs="Times New Roman"/>
          <w:szCs w:val="24"/>
        </w:rPr>
        <w:t>.</w:t>
      </w:r>
      <w:r w:rsidR="00D34202" w:rsidRPr="002A2CF5">
        <w:rPr>
          <w:rFonts w:cs="Times New Roman"/>
          <w:szCs w:val="24"/>
          <w:lang w:val="en-US"/>
        </w:rPr>
        <w:t xml:space="preserve"> </w:t>
      </w:r>
      <w:r w:rsidR="002B55CF" w:rsidRPr="002A2CF5">
        <w:rPr>
          <w:rFonts w:cs="Times New Roman"/>
          <w:szCs w:val="24"/>
        </w:rPr>
        <w:t xml:space="preserve"> </w:t>
      </w:r>
      <w:r w:rsidR="00214732" w:rsidRPr="002A2CF5">
        <w:rPr>
          <w:rFonts w:cs="Times New Roman"/>
          <w:szCs w:val="24"/>
        </w:rPr>
        <w:t xml:space="preserve">Uji kompetensi adalah proses penentuan seseorang kompeten (K) atau belum kompeten (BK) dalam suatu unit kompetensi atau kualifikasi tertentu yang didasarkan proses penilaian teknis maupun non teknis dengan pengumpulan bukti yang relevan terkait unit </w:t>
      </w:r>
      <w:r w:rsidR="00EF141F" w:rsidRPr="002A2CF5">
        <w:rPr>
          <w:rFonts w:cs="Times New Roman"/>
          <w:szCs w:val="24"/>
        </w:rPr>
        <w:t xml:space="preserve">kompetensi atau kualifikasinya </w:t>
      </w:r>
      <w:r w:rsidR="003546A7" w:rsidRPr="002A2CF5">
        <w:rPr>
          <w:rFonts w:cs="Times New Roman"/>
          <w:szCs w:val="24"/>
        </w:rPr>
        <w:fldChar w:fldCharType="begin" w:fldLock="1"/>
      </w:r>
      <w:r w:rsidR="00EF141F" w:rsidRPr="002A2CF5">
        <w:rPr>
          <w:rFonts w:cs="Times New Roman"/>
          <w:szCs w:val="24"/>
        </w:rPr>
        <w:instrText>ADDIN CSL_CITATION {"citationItems":[{"id":"ITEM-1","itemData":{"author":[{"dropping-particle":"","family":"BNSP","given":"","non-dropping-particle":"","parse-names":false,"suffix":""}],"id":"ITEM-1","issued":{"date-parts":[["2008"]]},"page":"1-17","title":"Pedoman BNSP 304-2008 Uji Kompetensi Oleh Panitia Teknis BNSP","type":"article-journal"},"uris":["http://www.mendeley.com/documents/?uuid=0a051d0a-41b0-4bd5-9698-588fb12a1777"]}],"mendeley":{"formattedCitation":"(BNSP, 2008)","plainTextFormattedCitation":"(BNSP, 2008)","previouslyFormattedCitation":"(BNSP, 2008)"},"properties":{"noteIndex":0},"schema":"https://github.com/citation-style-language/schema/raw/master/csl-citation.json"}</w:instrText>
      </w:r>
      <w:r w:rsidR="003546A7" w:rsidRPr="002A2CF5">
        <w:rPr>
          <w:rFonts w:cs="Times New Roman"/>
          <w:szCs w:val="24"/>
        </w:rPr>
        <w:fldChar w:fldCharType="separate"/>
      </w:r>
      <w:r w:rsidR="00EF141F" w:rsidRPr="002A2CF5">
        <w:rPr>
          <w:rFonts w:cs="Times New Roman"/>
          <w:noProof/>
          <w:szCs w:val="24"/>
        </w:rPr>
        <w:t>(BNSP, 2008)</w:t>
      </w:r>
      <w:r w:rsidR="003546A7" w:rsidRPr="002A2CF5">
        <w:rPr>
          <w:rFonts w:cs="Times New Roman"/>
          <w:szCs w:val="24"/>
        </w:rPr>
        <w:fldChar w:fldCharType="end"/>
      </w:r>
      <w:r w:rsidR="00214732" w:rsidRPr="002A2CF5">
        <w:rPr>
          <w:rFonts w:cs="Times New Roman"/>
          <w:szCs w:val="24"/>
        </w:rPr>
        <w:t xml:space="preserve">. </w:t>
      </w:r>
      <w:r w:rsidR="000D0AC9" w:rsidRPr="002A2CF5">
        <w:rPr>
          <w:rFonts w:cs="Times New Roman"/>
          <w:szCs w:val="24"/>
        </w:rPr>
        <w:t xml:space="preserve">Pelaksanaan Uji Kompetensi (Ujikom) </w:t>
      </w:r>
      <w:r w:rsidR="002B55CF" w:rsidRPr="002A2CF5">
        <w:rPr>
          <w:rFonts w:cs="Times New Roman"/>
          <w:szCs w:val="24"/>
        </w:rPr>
        <w:t>ini merupakan bagian dari Indikator Kinerja Utama Perguruan Tinggi maupun Program Studi di Lingkungan PPNHI Ban</w:t>
      </w:r>
      <w:r w:rsidR="00214732" w:rsidRPr="002A2CF5">
        <w:rPr>
          <w:rFonts w:cs="Times New Roman"/>
          <w:szCs w:val="24"/>
        </w:rPr>
        <w:t>dung. Bagi lulusan nantinya selain mendapat Ijasah juga mempero</w:t>
      </w:r>
      <w:r w:rsidR="003446A3" w:rsidRPr="002A2CF5">
        <w:rPr>
          <w:rFonts w:cs="Times New Roman"/>
          <w:szCs w:val="24"/>
        </w:rPr>
        <w:t>leh Sertifikat Kompetensi. Hal in</w:t>
      </w:r>
      <w:r w:rsidR="00214732" w:rsidRPr="002A2CF5">
        <w:rPr>
          <w:rFonts w:cs="Times New Roman"/>
          <w:szCs w:val="24"/>
        </w:rPr>
        <w:t>i sesuai denga</w:t>
      </w:r>
      <w:r w:rsidR="00BE75F1" w:rsidRPr="002A2CF5">
        <w:rPr>
          <w:rFonts w:cs="Times New Roman"/>
          <w:szCs w:val="24"/>
        </w:rPr>
        <w:t xml:space="preserve">n amanah pada </w:t>
      </w:r>
      <w:bookmarkStart w:id="0" w:name="_GoBack"/>
      <w:r w:rsidR="00BE75F1" w:rsidRPr="002A2CF5">
        <w:rPr>
          <w:rFonts w:cs="Times New Roman"/>
          <w:szCs w:val="24"/>
        </w:rPr>
        <w:t>UU No 12 tahun 20</w:t>
      </w:r>
      <w:r w:rsidR="00214732" w:rsidRPr="002A2CF5">
        <w:rPr>
          <w:rFonts w:cs="Times New Roman"/>
          <w:szCs w:val="24"/>
        </w:rPr>
        <w:t xml:space="preserve">12 </w:t>
      </w:r>
      <w:bookmarkEnd w:id="0"/>
      <w:r w:rsidR="00214732" w:rsidRPr="002A2CF5">
        <w:rPr>
          <w:rFonts w:cs="Times New Roman"/>
          <w:szCs w:val="24"/>
        </w:rPr>
        <w:t>tentang Pendidikan Tinggi yaitu; Pasal 44; (1). Sertifikat kompetensi merupakan pengakuan kompetensi atas prestasi lulusan yang sesuai dengan keahlian dalam cabang ilmunya dan/atau memiliki prestasi di luar program studinya, (2) Serifikat kompetensi sebagaimana dimaksud pada ayat (1) diterbitkan oleh Perguruan Tinggi bekerja sama dengan organisasi profesi, lembaga pelatihan, atau lembaga sertifikasi yang terakreditasi kepada lulusan yang lulus uji kompetensi. (3) Sertifikat kompetensi sebagaimana dimaksud pada ayat (2) dapat digunakan sebagai syarat untuk memperoleh pekerjaan tertentu.</w:t>
      </w:r>
      <w:r w:rsidR="003546A7" w:rsidRPr="002A2CF5">
        <w:rPr>
          <w:rFonts w:cs="Times New Roman"/>
          <w:szCs w:val="24"/>
        </w:rPr>
        <w:fldChar w:fldCharType="begin" w:fldLock="1"/>
      </w:r>
      <w:r w:rsidR="004756F9" w:rsidRPr="002A2CF5">
        <w:rPr>
          <w:rFonts w:cs="Times New Roman"/>
          <w:szCs w:val="24"/>
        </w:rPr>
        <w:instrText>ADDIN CSL_CITATION {"citationItems":[{"id":"ITEM-1","itemData":{"ISBN":"9788578110796","ISSN":"1098-6596","abstract":"Undang-Undang Republik Indonesia Nomor 12 Tahun 2012 tentang Pendidikan Tinggi","author":[{"dropping-particle":"","family":"Kementrian Hukum dan HAM","given":"","non-dropping-particle":"","parse-names":false,"suffix":""}],"container-title":"Undang Undang","id":"ITEM-1","issued":{"date-parts":[["2012"]]},"page":"18","title":"UU RI No. 12/2012 tentang Pendidikan Tinggi","type":"article-journal"},"uris":["http://www.mendeley.com/documents/?uuid=ba66fb09-909a-4543-a127-cfc17a13f0c8"]}],"mendeley":{"formattedCitation":"(Kementrian Hukum dan HAM, 2012)","plainTextFormattedCitation":"(Kementrian Hukum dan HAM, 2012)","previouslyFormattedCitation":"(Kementrian Hukum dan HAM, 2012)"},"properties":{"noteIndex":0},"schema":"https://github.com/citation-style-language/schema/raw/master/csl-citation.json"}</w:instrText>
      </w:r>
      <w:r w:rsidR="003546A7" w:rsidRPr="002A2CF5">
        <w:rPr>
          <w:rFonts w:cs="Times New Roman"/>
          <w:szCs w:val="24"/>
        </w:rPr>
        <w:fldChar w:fldCharType="separate"/>
      </w:r>
      <w:r w:rsidR="004756F9" w:rsidRPr="002A2CF5">
        <w:rPr>
          <w:rFonts w:cs="Times New Roman"/>
          <w:noProof/>
          <w:szCs w:val="24"/>
        </w:rPr>
        <w:t>(Kementrian Hukum dan HAM, 2012)</w:t>
      </w:r>
      <w:r w:rsidR="003546A7" w:rsidRPr="002A2CF5">
        <w:rPr>
          <w:rFonts w:cs="Times New Roman"/>
          <w:szCs w:val="24"/>
        </w:rPr>
        <w:fldChar w:fldCharType="end"/>
      </w:r>
      <w:r w:rsidR="00214732" w:rsidRPr="002A2CF5">
        <w:rPr>
          <w:rFonts w:cs="Times New Roman"/>
          <w:szCs w:val="24"/>
        </w:rPr>
        <w:t xml:space="preserve"> </w:t>
      </w:r>
    </w:p>
    <w:p w:rsidR="00BE75F1" w:rsidRPr="002A2CF5" w:rsidRDefault="00BE75F1" w:rsidP="002A2CF5">
      <w:pPr>
        <w:pStyle w:val="NoSpacing"/>
        <w:ind w:firstLine="567"/>
        <w:rPr>
          <w:rFonts w:cs="Times New Roman"/>
          <w:szCs w:val="24"/>
        </w:rPr>
      </w:pPr>
      <w:r w:rsidRPr="002A2CF5">
        <w:rPr>
          <w:rFonts w:cs="Times New Roman"/>
          <w:szCs w:val="24"/>
          <w:lang w:val="en-US"/>
        </w:rPr>
        <w:lastRenderedPageBreak/>
        <w:t xml:space="preserve">PPNHI Bandung melalui LSP P1 berupaya memenuhi Permenristekdikti Nomor 44 Tahun 2015 bagian kelima tentang standar penilaian pembelajaran pasal 25 ayat (5) yang menyatakan bahwa mahasiswa yang dinyatakan lulus berhak memperoleh ijazah, sertifikat profesi bagi lulusan program profesi, </w:t>
      </w:r>
      <w:r w:rsidRPr="002A2CF5">
        <w:rPr>
          <w:rFonts w:cs="Times New Roman"/>
          <w:bCs/>
          <w:szCs w:val="24"/>
          <w:lang w:val="en-US"/>
        </w:rPr>
        <w:t>sertifikat kompetensi</w:t>
      </w:r>
      <w:r w:rsidRPr="002A2CF5">
        <w:rPr>
          <w:rFonts w:cs="Times New Roman"/>
          <w:szCs w:val="24"/>
          <w:lang w:val="en-US"/>
        </w:rPr>
        <w:t xml:space="preserve">, gelar, dan </w:t>
      </w:r>
      <w:r w:rsidRPr="002A2CF5">
        <w:rPr>
          <w:rFonts w:cs="Times New Roman"/>
          <w:bCs/>
          <w:szCs w:val="24"/>
          <w:lang w:val="en-US"/>
        </w:rPr>
        <w:t>surat keterangan pendamping ijazah</w:t>
      </w:r>
      <w:r w:rsidRPr="002A2CF5">
        <w:rPr>
          <w:rFonts w:cs="Times New Roman"/>
          <w:szCs w:val="24"/>
          <w:lang w:val="en-US"/>
        </w:rPr>
        <w:t xml:space="preserve">. Lebih lanjut dijelaskan dalam ayat (7) sertifikat kompetensi sebagaimana dimaksud pada ayat (5) huruf c diterbitkan oleh perguruan tinggi bekerja sama dengan organisasi profesi, lembaga pelatihan, atau </w:t>
      </w:r>
      <w:r w:rsidRPr="002A2CF5">
        <w:rPr>
          <w:rFonts w:cs="Times New Roman"/>
          <w:bCs/>
          <w:szCs w:val="24"/>
          <w:lang w:val="en-US"/>
        </w:rPr>
        <w:t>lembaga sertifikasi yang terakreditasi.</w:t>
      </w:r>
      <w:r w:rsidR="004756F9" w:rsidRPr="002A2CF5">
        <w:rPr>
          <w:rFonts w:cs="Times New Roman"/>
          <w:b/>
          <w:bCs/>
          <w:szCs w:val="24"/>
        </w:rPr>
        <w:t xml:space="preserve"> </w:t>
      </w:r>
      <w:r w:rsidR="003546A7" w:rsidRPr="002A2CF5">
        <w:rPr>
          <w:rFonts w:cs="Times New Roman"/>
          <w:b/>
          <w:bCs/>
          <w:szCs w:val="24"/>
        </w:rPr>
        <w:fldChar w:fldCharType="begin" w:fldLock="1"/>
      </w:r>
      <w:r w:rsidR="00AA6847" w:rsidRPr="002A2CF5">
        <w:rPr>
          <w:rFonts w:cs="Times New Roman"/>
          <w:b/>
          <w:bCs/>
          <w:szCs w:val="24"/>
        </w:rPr>
        <w:instrText>ADDIN CSL_CITATION {"citationItems":[{"id":"ITEM-1","itemData":{"ISSN":"00113891","author":[{"dropping-particle":"","family":"Permenristekdikti","given":"","non-dropping-particle":"","parse-names":false,"suffix":""}],"container-title":"Peraturan Menteri Riset, Teknologi, Dan Pendidikan Tinggi Republik Indonesia Nomor 44","id":"ITEM-1","issue":"9","issued":{"date-parts":[["2015"]]},"page":"1276","title":"Permenristekdikti","type":"article-journal","volume":"97"},"uris":["http://www.mendeley.com/documents/?uuid=183cec60-6264-4325-994e-8cb42c57c5de"]}],"mendeley":{"formattedCitation":"(Permenristekdikti, 2015)","plainTextFormattedCitation":"(Permenristekdikti, 2015)","previouslyFormattedCitation":"(Permenristekdikti, 2015)"},"properties":{"noteIndex":0},"schema":"https://github.com/citation-style-language/schema/raw/master/csl-citation.json"}</w:instrText>
      </w:r>
      <w:r w:rsidR="003546A7" w:rsidRPr="002A2CF5">
        <w:rPr>
          <w:rFonts w:cs="Times New Roman"/>
          <w:b/>
          <w:bCs/>
          <w:szCs w:val="24"/>
        </w:rPr>
        <w:fldChar w:fldCharType="separate"/>
      </w:r>
      <w:r w:rsidR="004756F9" w:rsidRPr="002A2CF5">
        <w:rPr>
          <w:rFonts w:cs="Times New Roman"/>
          <w:bCs/>
          <w:noProof/>
          <w:szCs w:val="24"/>
        </w:rPr>
        <w:t>(Permenristekdikti, 2015)</w:t>
      </w:r>
      <w:r w:rsidR="003546A7" w:rsidRPr="002A2CF5">
        <w:rPr>
          <w:rFonts w:cs="Times New Roman"/>
          <w:b/>
          <w:bCs/>
          <w:szCs w:val="24"/>
        </w:rPr>
        <w:fldChar w:fldCharType="end"/>
      </w:r>
    </w:p>
    <w:p w:rsidR="004722BE" w:rsidRPr="002A2CF5" w:rsidRDefault="003446A3" w:rsidP="002A2CF5">
      <w:pPr>
        <w:pStyle w:val="NoSpacing"/>
        <w:ind w:firstLine="567"/>
        <w:rPr>
          <w:rFonts w:cs="Times New Roman"/>
          <w:szCs w:val="24"/>
        </w:rPr>
      </w:pPr>
      <w:r w:rsidRPr="002A2CF5">
        <w:rPr>
          <w:rFonts w:cs="Times New Roman"/>
          <w:szCs w:val="24"/>
        </w:rPr>
        <w:t>Dalam pelaksanaan Ujikom bagi mahasiswa Prodi MTH, LSP P1 PPNHI Bandung telah menyusun Skema Sertifikasi Kualifikasi Sertifikat V Tata Hidang (</w:t>
      </w:r>
      <w:r w:rsidRPr="002A2CF5">
        <w:rPr>
          <w:rFonts w:cs="Times New Roman"/>
          <w:i/>
          <w:iCs/>
          <w:szCs w:val="24"/>
        </w:rPr>
        <w:t>Food and Beverages Services</w:t>
      </w:r>
      <w:r w:rsidRPr="002A2CF5">
        <w:rPr>
          <w:rFonts w:cs="Times New Roman"/>
          <w:szCs w:val="24"/>
        </w:rPr>
        <w:t>) untuk Supervisor/Penyelia dan Administrasi adalah skema sertifikasi yang dikembangkan oleh Komite Ske</w:t>
      </w:r>
      <w:r w:rsidR="00EF141F" w:rsidRPr="002A2CF5">
        <w:rPr>
          <w:rFonts w:cs="Times New Roman"/>
          <w:szCs w:val="24"/>
        </w:rPr>
        <w:t xml:space="preserve">ma Lembaga Sertifikasi Profesi </w:t>
      </w:r>
      <w:r w:rsidR="003546A7" w:rsidRPr="002A2CF5">
        <w:rPr>
          <w:rFonts w:cs="Times New Roman"/>
          <w:szCs w:val="24"/>
        </w:rPr>
        <w:fldChar w:fldCharType="begin" w:fldLock="1"/>
      </w:r>
      <w:r w:rsidR="001959D5" w:rsidRPr="002A2CF5">
        <w:rPr>
          <w:rFonts w:cs="Times New Roman"/>
          <w:szCs w:val="24"/>
        </w:rPr>
        <w:instrText>ADDIN CSL_CITATION {"citationItems":[{"id":"ITEM-1","itemData":{"author":[{"dropping-particle":"","family":"LSP-P1","given":"","non-dropping-particle":"","parse-names":false,"suffix":""}],"id":"ITEM-1","issued":{"date-parts":[["2020"]]},"number-of-pages":"1-11","title":"Lembaga sertifikasi profesi pihak pertama","type":"book"},"uris":["http://www.mendeley.com/documents/?uuid=80be384e-a063-4b0e-8e32-24d660044a70"]}],"mendeley":{"formattedCitation":"(LSP-P1, 2020)","plainTextFormattedCitation":"(LSP-P1, 2020)","previouslyFormattedCitation":"(LSP-P1, 2020)"},"properties":{"noteIndex":0},"schema":"https://github.com/citation-style-language/schema/raw/master/csl-citation.json"}</w:instrText>
      </w:r>
      <w:r w:rsidR="003546A7" w:rsidRPr="002A2CF5">
        <w:rPr>
          <w:rFonts w:cs="Times New Roman"/>
          <w:szCs w:val="24"/>
        </w:rPr>
        <w:fldChar w:fldCharType="separate"/>
      </w:r>
      <w:r w:rsidR="00EF141F" w:rsidRPr="002A2CF5">
        <w:rPr>
          <w:rFonts w:cs="Times New Roman"/>
          <w:noProof/>
          <w:szCs w:val="24"/>
        </w:rPr>
        <w:t>(LSP-P1, 2020)</w:t>
      </w:r>
      <w:r w:rsidR="003546A7" w:rsidRPr="002A2CF5">
        <w:rPr>
          <w:rFonts w:cs="Times New Roman"/>
          <w:szCs w:val="24"/>
        </w:rPr>
        <w:fldChar w:fldCharType="end"/>
      </w:r>
      <w:r w:rsidR="00EF141F" w:rsidRPr="002A2CF5">
        <w:rPr>
          <w:rFonts w:cs="Times New Roman"/>
          <w:szCs w:val="24"/>
        </w:rPr>
        <w:t>.</w:t>
      </w:r>
      <w:r w:rsidRPr="002A2CF5">
        <w:rPr>
          <w:rFonts w:cs="Times New Roman"/>
          <w:szCs w:val="24"/>
        </w:rPr>
        <w:t xml:space="preserve"> untuk memenuhi kebutuhan sertifikasi kompetensi kerja di LSP STPB. Kemasan yang digunakan mengacu pada Skema Sertifikasi Kompetensi Profesi KKNI Kementerian Pariwisata 2014 Berdasarkan AQRF, ACCSTP dan CATC Sektor Pariwisata Bidang Tata Hidang (Food and Beverage Service). Skema sertifikasi ini digunakan sebagai acuan pada pelaksanaan asesmen oleh Asesor Kompetensi LSP STPB dan memastikan kompetensi pada Kualifikasi Sertifikat V Tata Hidang (</w:t>
      </w:r>
      <w:r w:rsidRPr="002A2CF5">
        <w:rPr>
          <w:rFonts w:cs="Times New Roman"/>
          <w:i/>
          <w:iCs/>
          <w:szCs w:val="24"/>
        </w:rPr>
        <w:t>Food and Beverages Services</w:t>
      </w:r>
      <w:r w:rsidR="00773B71" w:rsidRPr="002A2CF5">
        <w:rPr>
          <w:rFonts w:cs="Times New Roman"/>
          <w:szCs w:val="24"/>
        </w:rPr>
        <w:t xml:space="preserve">) </w:t>
      </w:r>
      <w:r w:rsidRPr="002A2CF5">
        <w:rPr>
          <w:rFonts w:cs="Times New Roman"/>
          <w:szCs w:val="24"/>
        </w:rPr>
        <w:t xml:space="preserve"> </w:t>
      </w:r>
      <w:r w:rsidR="003546A7" w:rsidRPr="002A2CF5">
        <w:rPr>
          <w:rFonts w:cs="Times New Roman"/>
          <w:szCs w:val="24"/>
        </w:rPr>
        <w:fldChar w:fldCharType="begin" w:fldLock="1"/>
      </w:r>
      <w:r w:rsidR="001959D5" w:rsidRPr="002A2CF5">
        <w:rPr>
          <w:rFonts w:cs="Times New Roman"/>
          <w:szCs w:val="24"/>
        </w:rPr>
        <w:instrText>ADDIN CSL_CITATION {"citationItems":[{"id":"ITEM-1","itemData":{"author":[{"dropping-particle":"","family":"LSP-P1","given":"","non-dropping-particle":"","parse-names":false,"suffix":""}],"id":"ITEM-1","issued":{"date-parts":[["2020"]]},"number-of-pages":"1-11","title":"Lembaga sertifikasi profesi pihak pertama","type":"book"},"uris":["http://www.mendeley.com/documents/?uuid=80be384e-a063-4b0e-8e32-24d660044a70"]}],"mendeley":{"formattedCitation":"(LSP-P1, 2020)","plainTextFormattedCitation":"(LSP-P1, 2020)","previouslyFormattedCitation":"(LSP-P1, 2020)"},"properties":{"noteIndex":0},"schema":"https://github.com/citation-style-language/schema/raw/master/csl-citation.json"}</w:instrText>
      </w:r>
      <w:r w:rsidR="003546A7" w:rsidRPr="002A2CF5">
        <w:rPr>
          <w:rFonts w:cs="Times New Roman"/>
          <w:szCs w:val="24"/>
        </w:rPr>
        <w:fldChar w:fldCharType="separate"/>
      </w:r>
      <w:r w:rsidRPr="002A2CF5">
        <w:rPr>
          <w:rFonts w:cs="Times New Roman"/>
          <w:noProof/>
          <w:szCs w:val="24"/>
        </w:rPr>
        <w:t>(LSP-P1, 2020)</w:t>
      </w:r>
      <w:r w:rsidR="003546A7" w:rsidRPr="002A2CF5">
        <w:rPr>
          <w:rFonts w:cs="Times New Roman"/>
          <w:szCs w:val="24"/>
        </w:rPr>
        <w:fldChar w:fldCharType="end"/>
      </w:r>
      <w:r w:rsidR="004722BE" w:rsidRPr="002A2CF5">
        <w:rPr>
          <w:rFonts w:cs="Times New Roman"/>
          <w:szCs w:val="24"/>
        </w:rPr>
        <w:t xml:space="preserve">. Pada Skema Sertifikasi Level 5 ini terdapat 46 unit kompetensi. Uji kompetensi dilakukan dengan menggunakan metode observasi langsung / praktek demonstrasi, pertanyaan tertulis, pertanyaan lisan, </w:t>
      </w:r>
      <w:r w:rsidR="008D6E34" w:rsidRPr="002A2CF5">
        <w:rPr>
          <w:rFonts w:cs="Times New Roman"/>
          <w:szCs w:val="24"/>
          <w:lang w:val="en-US"/>
        </w:rPr>
        <w:t xml:space="preserve">dan </w:t>
      </w:r>
      <w:r w:rsidR="004722BE" w:rsidRPr="002A2CF5">
        <w:rPr>
          <w:rFonts w:cs="Times New Roman"/>
          <w:szCs w:val="24"/>
        </w:rPr>
        <w:t xml:space="preserve">wawancara yang andal dan objektif, serta berdasarkan dan konsisten dengan skema sertifikasi. Pelaksanaan Ujikom menggunakan Tempat Uji Kompetensi (TUK) Laboratorium Praktek Nusantara Restaurant untuk ujian </w:t>
      </w:r>
      <w:r w:rsidR="004722BE" w:rsidRPr="002A2CF5">
        <w:rPr>
          <w:rFonts w:cs="Times New Roman"/>
          <w:szCs w:val="24"/>
        </w:rPr>
        <w:lastRenderedPageBreak/>
        <w:t xml:space="preserve">Praktek dan Ruang Kelas di Lantai 4 Gedung Ciremai </w:t>
      </w:r>
      <w:r w:rsidR="008D6E34" w:rsidRPr="002A2CF5">
        <w:rPr>
          <w:rFonts w:cs="Times New Roman"/>
          <w:szCs w:val="24"/>
        </w:rPr>
        <w:t xml:space="preserve">pada Kampus PPNHI Bandung </w:t>
      </w:r>
      <w:r w:rsidR="004722BE" w:rsidRPr="002A2CF5">
        <w:rPr>
          <w:rFonts w:cs="Times New Roman"/>
          <w:szCs w:val="24"/>
        </w:rPr>
        <w:t>dalam melaksanakan ujian lainnya</w:t>
      </w:r>
      <w:r w:rsidR="008D6E34" w:rsidRPr="002A2CF5">
        <w:rPr>
          <w:rFonts w:cs="Times New Roman"/>
          <w:szCs w:val="24"/>
          <w:lang w:val="en-US"/>
        </w:rPr>
        <w:t>.</w:t>
      </w:r>
      <w:r w:rsidR="007D1721" w:rsidRPr="002A2CF5">
        <w:rPr>
          <w:rFonts w:cs="Times New Roman"/>
          <w:szCs w:val="24"/>
        </w:rPr>
        <w:t xml:space="preserve"> </w:t>
      </w:r>
    </w:p>
    <w:p w:rsidR="007D1721" w:rsidRPr="002A2CF5" w:rsidRDefault="004722BE" w:rsidP="002A2CF5">
      <w:pPr>
        <w:pStyle w:val="NoSpacing"/>
        <w:ind w:firstLine="567"/>
        <w:rPr>
          <w:rFonts w:cs="Times New Roman"/>
          <w:szCs w:val="24"/>
        </w:rPr>
      </w:pPr>
      <w:r w:rsidRPr="002A2CF5">
        <w:rPr>
          <w:rFonts w:cs="Times New Roman"/>
          <w:szCs w:val="24"/>
        </w:rPr>
        <w:t xml:space="preserve">Berdasarkan  </w:t>
      </w:r>
      <w:r w:rsidR="007D1721" w:rsidRPr="002A2CF5">
        <w:rPr>
          <w:rFonts w:cs="Times New Roman"/>
          <w:szCs w:val="24"/>
        </w:rPr>
        <w:t xml:space="preserve">penjelasan </w:t>
      </w:r>
      <w:r w:rsidR="00AD07E8" w:rsidRPr="002A2CF5">
        <w:rPr>
          <w:rFonts w:cs="Times New Roman"/>
          <w:szCs w:val="24"/>
        </w:rPr>
        <w:t>yang sudah disampaikan</w:t>
      </w:r>
      <w:r w:rsidR="007D1721" w:rsidRPr="002A2CF5">
        <w:rPr>
          <w:rFonts w:cs="Times New Roman"/>
          <w:szCs w:val="24"/>
        </w:rPr>
        <w:t xml:space="preserve">, penelitian </w:t>
      </w:r>
      <w:r w:rsidR="00773B71" w:rsidRPr="002A2CF5">
        <w:rPr>
          <w:rFonts w:cs="Times New Roman"/>
          <w:szCs w:val="24"/>
        </w:rPr>
        <w:t xml:space="preserve">evaluasi </w:t>
      </w:r>
      <w:r w:rsidR="007D1721" w:rsidRPr="002A2CF5">
        <w:rPr>
          <w:rFonts w:cs="Times New Roman"/>
          <w:szCs w:val="24"/>
        </w:rPr>
        <w:t xml:space="preserve">pelaksanaan uji kompetensi di TUK Prodi MTH untuk mengetahui (1) </w:t>
      </w:r>
      <w:r w:rsidR="0060215B" w:rsidRPr="002A2CF5">
        <w:rPr>
          <w:rFonts w:cs="Times New Roman"/>
          <w:szCs w:val="24"/>
        </w:rPr>
        <w:t xml:space="preserve">bagaimana pelaksanaan uji kompetensi mahasiswa </w:t>
      </w:r>
      <w:r w:rsidR="007D1721" w:rsidRPr="002A2CF5">
        <w:rPr>
          <w:rFonts w:cs="Times New Roman"/>
          <w:szCs w:val="24"/>
        </w:rPr>
        <w:t xml:space="preserve">tingkat akhir Prodi Manajemen Tata Hidang; (2) </w:t>
      </w:r>
      <w:r w:rsidR="0060215B" w:rsidRPr="002A2CF5">
        <w:rPr>
          <w:rFonts w:cs="Times New Roman"/>
          <w:szCs w:val="24"/>
        </w:rPr>
        <w:t xml:space="preserve">bagaimana hasil uji kompetensi mahasiswa </w:t>
      </w:r>
      <w:r w:rsidR="007D1721" w:rsidRPr="002A2CF5">
        <w:rPr>
          <w:rFonts w:cs="Times New Roman"/>
          <w:szCs w:val="24"/>
        </w:rPr>
        <w:t>tingkat akhir Prodi Manajemen Tata Hidang.</w:t>
      </w:r>
    </w:p>
    <w:p w:rsidR="007D1721" w:rsidRPr="002A2CF5" w:rsidRDefault="007D1721" w:rsidP="002A2CF5">
      <w:pPr>
        <w:pStyle w:val="NoSpacing"/>
        <w:ind w:firstLine="567"/>
        <w:rPr>
          <w:rFonts w:cs="Times New Roman"/>
          <w:szCs w:val="24"/>
        </w:rPr>
      </w:pPr>
      <w:r w:rsidRPr="002A2CF5">
        <w:rPr>
          <w:rFonts w:cs="Times New Roman"/>
          <w:szCs w:val="24"/>
        </w:rPr>
        <w:t xml:space="preserve">Tujuan penelitian ini adalah untuk mengetahui: (1) </w:t>
      </w:r>
      <w:r w:rsidR="0060215B" w:rsidRPr="002A2CF5">
        <w:rPr>
          <w:rFonts w:cs="Times New Roman"/>
          <w:szCs w:val="24"/>
        </w:rPr>
        <w:t xml:space="preserve">pelaksanaan uji kompetensi mahasiswa </w:t>
      </w:r>
      <w:r w:rsidRPr="002A2CF5">
        <w:rPr>
          <w:rFonts w:cs="Times New Roman"/>
          <w:szCs w:val="24"/>
        </w:rPr>
        <w:t xml:space="preserve">tingkat akhir Prodi Manajemen Tata Hidang; (2) </w:t>
      </w:r>
      <w:r w:rsidR="0060215B" w:rsidRPr="002A2CF5">
        <w:rPr>
          <w:rFonts w:cs="Times New Roman"/>
          <w:szCs w:val="24"/>
        </w:rPr>
        <w:t xml:space="preserve">hasil uji kompetensi mahasiswa </w:t>
      </w:r>
      <w:r w:rsidRPr="002A2CF5">
        <w:rPr>
          <w:rFonts w:cs="Times New Roman"/>
          <w:szCs w:val="24"/>
        </w:rPr>
        <w:t xml:space="preserve">tingkat akhir Prodi Manajemen Tata Hidang. </w:t>
      </w:r>
    </w:p>
    <w:p w:rsidR="007D1721" w:rsidRPr="002A2CF5" w:rsidRDefault="007D1721" w:rsidP="002A2CF5">
      <w:pPr>
        <w:pStyle w:val="NoSpacing"/>
        <w:ind w:firstLine="567"/>
        <w:rPr>
          <w:rFonts w:cs="Times New Roman"/>
          <w:szCs w:val="24"/>
        </w:rPr>
      </w:pPr>
      <w:r w:rsidRPr="002A2CF5">
        <w:rPr>
          <w:rFonts w:cs="Times New Roman"/>
          <w:szCs w:val="24"/>
        </w:rPr>
        <w:t>Adapun manfaat dalam penelitian ini, yaitu: (1) memberikan informasi pelaksanaan</w:t>
      </w:r>
      <w:r w:rsidR="0060215B" w:rsidRPr="002A2CF5">
        <w:rPr>
          <w:rFonts w:cs="Times New Roman"/>
          <w:szCs w:val="24"/>
        </w:rPr>
        <w:t xml:space="preserve"> uji kompetensi mahasiswa </w:t>
      </w:r>
      <w:r w:rsidRPr="002A2CF5">
        <w:rPr>
          <w:rFonts w:cs="Times New Roman"/>
          <w:szCs w:val="24"/>
        </w:rPr>
        <w:t xml:space="preserve">tingkat akhir Prodi Manajemen Tata Hidang; (2) </w:t>
      </w:r>
      <w:r w:rsidR="008D6E34" w:rsidRPr="002A2CF5">
        <w:rPr>
          <w:rFonts w:cs="Times New Roman"/>
          <w:szCs w:val="24"/>
        </w:rPr>
        <w:t xml:space="preserve">mendapatkan hasil uji kompetensi mahasiswa tingkat akhir Prodi Manajemen Tata Hidang khususnya pada periode Juni 2022; (3) </w:t>
      </w:r>
      <w:r w:rsidRPr="002A2CF5">
        <w:rPr>
          <w:rFonts w:cs="Times New Roman"/>
          <w:szCs w:val="24"/>
        </w:rPr>
        <w:t xml:space="preserve">menjadi bahan evaluasi </w:t>
      </w:r>
      <w:r w:rsidR="0060215B" w:rsidRPr="002A2CF5">
        <w:rPr>
          <w:rFonts w:cs="Times New Roman"/>
          <w:szCs w:val="24"/>
        </w:rPr>
        <w:t xml:space="preserve">uji kompetensi mahasiswa </w:t>
      </w:r>
      <w:r w:rsidRPr="002A2CF5">
        <w:rPr>
          <w:rFonts w:cs="Times New Roman"/>
          <w:szCs w:val="24"/>
        </w:rPr>
        <w:t xml:space="preserve">tingkat akhir Prodi Manajemen Tata Hidang </w:t>
      </w:r>
    </w:p>
    <w:p w:rsidR="007D1721" w:rsidRPr="002A2CF5" w:rsidRDefault="007D1721" w:rsidP="002A2CF5">
      <w:pPr>
        <w:pStyle w:val="NoSpacing"/>
        <w:rPr>
          <w:rFonts w:cs="Times New Roman"/>
          <w:szCs w:val="24"/>
        </w:rPr>
      </w:pPr>
    </w:p>
    <w:p w:rsidR="00FC3677" w:rsidRPr="002A2CF5" w:rsidRDefault="00FC3677" w:rsidP="002A2CF5">
      <w:pPr>
        <w:pStyle w:val="NoSpacing"/>
        <w:rPr>
          <w:rFonts w:cs="Times New Roman"/>
          <w:b/>
          <w:szCs w:val="24"/>
        </w:rPr>
      </w:pPr>
      <w:r w:rsidRPr="002A2CF5">
        <w:rPr>
          <w:rFonts w:cs="Times New Roman"/>
          <w:b/>
          <w:szCs w:val="24"/>
        </w:rPr>
        <w:t xml:space="preserve">METODE PENELITIAN </w:t>
      </w:r>
    </w:p>
    <w:p w:rsidR="00FC3677" w:rsidRPr="002A2CF5" w:rsidRDefault="00FC3677" w:rsidP="002A2CF5">
      <w:pPr>
        <w:pStyle w:val="NoSpacing"/>
        <w:rPr>
          <w:rFonts w:cs="Times New Roman"/>
          <w:b/>
          <w:szCs w:val="24"/>
        </w:rPr>
      </w:pPr>
      <w:r w:rsidRPr="002A2CF5">
        <w:rPr>
          <w:rFonts w:cs="Times New Roman"/>
          <w:b/>
          <w:szCs w:val="24"/>
        </w:rPr>
        <w:t>Metode Penelitian</w:t>
      </w:r>
    </w:p>
    <w:p w:rsidR="00FC3677" w:rsidRPr="002A2CF5" w:rsidRDefault="00FC3677" w:rsidP="002A2CF5">
      <w:pPr>
        <w:pStyle w:val="NoSpacing"/>
        <w:ind w:firstLine="567"/>
        <w:rPr>
          <w:rFonts w:cs="Times New Roman"/>
          <w:szCs w:val="24"/>
        </w:rPr>
      </w:pPr>
      <w:r w:rsidRPr="002A2CF5">
        <w:rPr>
          <w:rFonts w:cs="Times New Roman"/>
          <w:szCs w:val="24"/>
        </w:rPr>
        <w:t xml:space="preserve">Metode penelitian yang digunakan dalam penelitian ini adalah metode penelitian deskriptif. Penelitian ini menggunakan dua variabel mandiri, yaitu: sebaran unit uji kompetensi dan hasil uji kompetensi. Tujuan utama dari metode penelitian ini adalah mendeskripsikan fakta, karakteristik objek maupun subjek penelitian secara sistematik dan tepat. Jenis penelitian yang digunakan dalam penelitian ini adalah penelitian kuantitatif yang melibatkan pengukuran, perhitungan atau angka dan kuantitas. </w:t>
      </w:r>
    </w:p>
    <w:p w:rsidR="00FC3677" w:rsidRPr="002A2CF5" w:rsidRDefault="00FC3677" w:rsidP="002A2CF5">
      <w:pPr>
        <w:pStyle w:val="NoSpacing"/>
        <w:rPr>
          <w:rFonts w:cs="Times New Roman"/>
          <w:b/>
          <w:szCs w:val="24"/>
        </w:rPr>
      </w:pPr>
      <w:r w:rsidRPr="002A2CF5">
        <w:rPr>
          <w:rFonts w:cs="Times New Roman"/>
          <w:b/>
          <w:szCs w:val="24"/>
        </w:rPr>
        <w:t xml:space="preserve">Waktu dan Tempat Penelitian </w:t>
      </w:r>
    </w:p>
    <w:p w:rsidR="00FC3677" w:rsidRPr="002A2CF5" w:rsidRDefault="00FC3677" w:rsidP="002A2CF5">
      <w:pPr>
        <w:pStyle w:val="NoSpacing"/>
        <w:ind w:firstLine="567"/>
        <w:rPr>
          <w:rFonts w:cs="Times New Roman"/>
          <w:szCs w:val="24"/>
        </w:rPr>
      </w:pPr>
      <w:r w:rsidRPr="002A2CF5">
        <w:rPr>
          <w:rFonts w:cs="Times New Roman"/>
          <w:szCs w:val="24"/>
        </w:rPr>
        <w:t xml:space="preserve">Penelitian ini dilaksanakan bersamaan dengan kegiatan Uji Kompetensi </w:t>
      </w:r>
      <w:r w:rsidR="004D266B" w:rsidRPr="002A2CF5">
        <w:rPr>
          <w:rFonts w:cs="Times New Roman"/>
          <w:szCs w:val="24"/>
        </w:rPr>
        <w:t>6</w:t>
      </w:r>
      <w:r w:rsidRPr="002A2CF5">
        <w:rPr>
          <w:rFonts w:cs="Times New Roman"/>
          <w:szCs w:val="24"/>
        </w:rPr>
        <w:t xml:space="preserve"> – 17 Juni 2022. </w:t>
      </w:r>
      <w:r w:rsidRPr="002A2CF5">
        <w:rPr>
          <w:rFonts w:cs="Times New Roman"/>
          <w:szCs w:val="24"/>
        </w:rPr>
        <w:lastRenderedPageBreak/>
        <w:t xml:space="preserve">Dilaksanakan di Tempat Uji Kompetensi (TUK) Laboratorium Praktek Nusantara Restaurant untuk ujian Praktek dan Ruang Kelas di Lantai 4 Gedung Ciremai dalam melaksanakan ujian lainnya pada Kampus PPNHI Bandung. </w:t>
      </w:r>
    </w:p>
    <w:p w:rsidR="00FC3677" w:rsidRPr="002A2CF5" w:rsidRDefault="00FC3677" w:rsidP="002A2CF5">
      <w:pPr>
        <w:pStyle w:val="NoSpacing"/>
        <w:rPr>
          <w:rFonts w:cs="Times New Roman"/>
          <w:b/>
          <w:szCs w:val="24"/>
        </w:rPr>
      </w:pPr>
      <w:r w:rsidRPr="002A2CF5">
        <w:rPr>
          <w:rFonts w:cs="Times New Roman"/>
          <w:b/>
          <w:szCs w:val="24"/>
        </w:rPr>
        <w:t xml:space="preserve">Subjek Penelitian </w:t>
      </w:r>
    </w:p>
    <w:p w:rsidR="00FC3677" w:rsidRPr="002A2CF5" w:rsidRDefault="00FC3677" w:rsidP="002A2CF5">
      <w:pPr>
        <w:pStyle w:val="NoSpacing"/>
        <w:ind w:firstLine="567"/>
        <w:rPr>
          <w:rFonts w:cs="Times New Roman"/>
          <w:szCs w:val="24"/>
        </w:rPr>
      </w:pPr>
      <w:r w:rsidRPr="002A2CF5">
        <w:rPr>
          <w:rFonts w:cs="Times New Roman"/>
          <w:szCs w:val="24"/>
        </w:rPr>
        <w:t>Subjek penelitian ini adalah seluruh siswa semester 6 Prodi MTH angkatan 2019 sebanyak 48 siswa</w:t>
      </w:r>
      <w:r w:rsidR="009C4C58" w:rsidRPr="002A2CF5">
        <w:rPr>
          <w:rFonts w:cs="Times New Roman"/>
          <w:szCs w:val="24"/>
        </w:rPr>
        <w:t xml:space="preserve"> (</w:t>
      </w:r>
      <w:r w:rsidR="00AD07E8" w:rsidRPr="002A2CF5">
        <w:rPr>
          <w:rFonts w:cs="Times New Roman"/>
          <w:szCs w:val="24"/>
        </w:rPr>
        <w:t>a</w:t>
      </w:r>
      <w:r w:rsidR="009C4C58" w:rsidRPr="002A2CF5">
        <w:rPr>
          <w:rFonts w:cs="Times New Roman"/>
          <w:szCs w:val="24"/>
        </w:rPr>
        <w:t xml:space="preserve">sesi). Serta 9 Asesor kompetensi bidang </w:t>
      </w:r>
      <w:r w:rsidR="009C4C58" w:rsidRPr="002A2CF5">
        <w:rPr>
          <w:rFonts w:cs="Times New Roman"/>
          <w:i/>
          <w:szCs w:val="24"/>
        </w:rPr>
        <w:t>Food and Beverage Service.</w:t>
      </w:r>
    </w:p>
    <w:p w:rsidR="00692A75" w:rsidRPr="002A2CF5" w:rsidRDefault="00FC3677" w:rsidP="002A2CF5">
      <w:pPr>
        <w:pStyle w:val="NoSpacing"/>
        <w:rPr>
          <w:rFonts w:cs="Times New Roman"/>
          <w:b/>
          <w:szCs w:val="24"/>
        </w:rPr>
      </w:pPr>
      <w:r w:rsidRPr="002A2CF5">
        <w:rPr>
          <w:rFonts w:cs="Times New Roman"/>
          <w:b/>
          <w:szCs w:val="24"/>
        </w:rPr>
        <w:t xml:space="preserve">Prosedur </w:t>
      </w:r>
    </w:p>
    <w:p w:rsidR="008D6E34" w:rsidRPr="002A2CF5" w:rsidRDefault="00FC3677" w:rsidP="002A2CF5">
      <w:pPr>
        <w:pStyle w:val="NoSpacing"/>
        <w:ind w:firstLine="567"/>
        <w:rPr>
          <w:rFonts w:cs="Times New Roman"/>
          <w:szCs w:val="24"/>
          <w:lang w:val="en-US"/>
        </w:rPr>
      </w:pPr>
      <w:r w:rsidRPr="002A2CF5">
        <w:rPr>
          <w:rFonts w:cs="Times New Roman"/>
          <w:szCs w:val="24"/>
        </w:rPr>
        <w:t>Penelitian ini merupakan penelitian yang tidak dimaksudkan untuk menguji hipotesis tertentu (deskrip</w:t>
      </w:r>
      <w:r w:rsidR="00692A75" w:rsidRPr="002A2CF5">
        <w:rPr>
          <w:rFonts w:cs="Times New Roman"/>
          <w:szCs w:val="24"/>
        </w:rPr>
        <w:t>tif). Penelitian ini hanya meng</w:t>
      </w:r>
      <w:r w:rsidRPr="002A2CF5">
        <w:rPr>
          <w:rFonts w:cs="Times New Roman"/>
          <w:szCs w:val="24"/>
        </w:rPr>
        <w:t>gambarkan apa adanya tentang suatu keadaan. Penelitian ini menjelaskan variabel-variabel yang telah diteliti melalui berbagai data yang telah diambil sebelu</w:t>
      </w:r>
      <w:r w:rsidR="00692A75" w:rsidRPr="002A2CF5">
        <w:rPr>
          <w:rFonts w:cs="Times New Roman"/>
          <w:szCs w:val="24"/>
        </w:rPr>
        <w:t>mnya, dianalisis dan diambil ke</w:t>
      </w:r>
      <w:r w:rsidRPr="002A2CF5">
        <w:rPr>
          <w:rFonts w:cs="Times New Roman"/>
          <w:szCs w:val="24"/>
        </w:rPr>
        <w:t xml:space="preserve">simpulan sebagai hasil dari penelitian. </w:t>
      </w:r>
    </w:p>
    <w:p w:rsidR="00692A75" w:rsidRPr="002A2CF5" w:rsidRDefault="00FC3677" w:rsidP="002A2CF5">
      <w:pPr>
        <w:pStyle w:val="NoSpacing"/>
        <w:ind w:firstLine="567"/>
        <w:rPr>
          <w:rFonts w:cs="Times New Roman"/>
          <w:szCs w:val="24"/>
        </w:rPr>
      </w:pPr>
      <w:r w:rsidRPr="002A2CF5">
        <w:rPr>
          <w:rFonts w:cs="Times New Roman"/>
          <w:szCs w:val="24"/>
        </w:rPr>
        <w:t xml:space="preserve">Adapun penelitian yang ingin dilakukan adalah mendeskripsikan </w:t>
      </w:r>
      <w:r w:rsidR="00692A75" w:rsidRPr="002A2CF5">
        <w:rPr>
          <w:rFonts w:cs="Times New Roman"/>
          <w:szCs w:val="24"/>
        </w:rPr>
        <w:t xml:space="preserve">pelaksanaan </w:t>
      </w:r>
      <w:r w:rsidRPr="002A2CF5">
        <w:rPr>
          <w:rFonts w:cs="Times New Roman"/>
          <w:szCs w:val="24"/>
        </w:rPr>
        <w:t>sebaran</w:t>
      </w:r>
      <w:r w:rsidR="00692A75" w:rsidRPr="002A2CF5">
        <w:rPr>
          <w:rFonts w:cs="Times New Roman"/>
          <w:szCs w:val="24"/>
        </w:rPr>
        <w:t xml:space="preserve"> unit kompetensi dan hasil uji kompetensi. </w:t>
      </w:r>
      <w:r w:rsidRPr="002A2CF5">
        <w:rPr>
          <w:rFonts w:cs="Times New Roman"/>
          <w:szCs w:val="24"/>
        </w:rPr>
        <w:t xml:space="preserve">Data kedua variabel tersebut didapat dari dokumen peserta uji kompetensi yang mengikuti pelaksanaan uji kompetensi </w:t>
      </w:r>
      <w:r w:rsidR="00692A75" w:rsidRPr="002A2CF5">
        <w:rPr>
          <w:rFonts w:cs="Times New Roman"/>
          <w:szCs w:val="24"/>
        </w:rPr>
        <w:t>Skema Sertifikasi Kualifikasi Sertifikat V Tata Hidang (</w:t>
      </w:r>
      <w:r w:rsidR="00692A75" w:rsidRPr="002A2CF5">
        <w:rPr>
          <w:rFonts w:cs="Times New Roman"/>
          <w:i/>
          <w:iCs/>
          <w:szCs w:val="24"/>
        </w:rPr>
        <w:t>Food and Beverages Services</w:t>
      </w:r>
      <w:r w:rsidR="00692A75" w:rsidRPr="002A2CF5">
        <w:rPr>
          <w:rFonts w:cs="Times New Roman"/>
          <w:szCs w:val="24"/>
        </w:rPr>
        <w:t xml:space="preserve">). </w:t>
      </w:r>
    </w:p>
    <w:p w:rsidR="00692A75" w:rsidRPr="002A2CF5" w:rsidRDefault="00FC3677" w:rsidP="002A2CF5">
      <w:pPr>
        <w:pStyle w:val="NoSpacing"/>
        <w:rPr>
          <w:rFonts w:cs="Times New Roman"/>
          <w:b/>
          <w:szCs w:val="24"/>
        </w:rPr>
      </w:pPr>
      <w:r w:rsidRPr="002A2CF5">
        <w:rPr>
          <w:rFonts w:cs="Times New Roman"/>
          <w:b/>
          <w:szCs w:val="24"/>
        </w:rPr>
        <w:lastRenderedPageBreak/>
        <w:t xml:space="preserve">Data, Teknik Pengumpulan Data dan Intrumen </w:t>
      </w:r>
    </w:p>
    <w:p w:rsidR="00FC3677" w:rsidRPr="002A2CF5" w:rsidRDefault="00FC3677" w:rsidP="002A2CF5">
      <w:pPr>
        <w:pStyle w:val="NoSpacing"/>
        <w:ind w:firstLine="567"/>
        <w:rPr>
          <w:rFonts w:cs="Times New Roman"/>
          <w:szCs w:val="24"/>
          <w:lang w:val="en-US"/>
        </w:rPr>
      </w:pPr>
      <w:r w:rsidRPr="002A2CF5">
        <w:rPr>
          <w:rFonts w:cs="Times New Roman"/>
          <w:szCs w:val="24"/>
        </w:rPr>
        <w:t xml:space="preserve">Pada variabel sebaran hasil uji kompetensi, </w:t>
      </w:r>
      <w:r w:rsidR="008D6E34" w:rsidRPr="002A2CF5">
        <w:rPr>
          <w:rFonts w:cs="Times New Roman"/>
          <w:szCs w:val="24"/>
          <w:lang w:val="en-US"/>
        </w:rPr>
        <w:t>informasi</w:t>
      </w:r>
      <w:r w:rsidRPr="002A2CF5">
        <w:rPr>
          <w:rFonts w:cs="Times New Roman"/>
          <w:szCs w:val="24"/>
        </w:rPr>
        <w:t xml:space="preserve"> yang digunakan adalah data mengenai keterangan kompeten (K) dan belum kompetennya (BK) peserta uji kompetensi yang dilihat dari masing-masing unit kompetensinya. Pada variabel </w:t>
      </w:r>
      <w:r w:rsidR="002C4BE8" w:rsidRPr="002A2CF5">
        <w:rPr>
          <w:rFonts w:cs="Times New Roman"/>
          <w:szCs w:val="24"/>
        </w:rPr>
        <w:t xml:space="preserve"> hasil</w:t>
      </w:r>
      <w:r w:rsidRPr="002A2CF5">
        <w:rPr>
          <w:rFonts w:cs="Times New Roman"/>
          <w:szCs w:val="24"/>
        </w:rPr>
        <w:t xml:space="preserve"> peserta uji kompetensi, data yang digunakan adalah data mengenai </w:t>
      </w:r>
      <w:r w:rsidR="002C4BE8" w:rsidRPr="002A2CF5">
        <w:rPr>
          <w:rFonts w:cs="Times New Roman"/>
          <w:szCs w:val="24"/>
        </w:rPr>
        <w:t>hasil</w:t>
      </w:r>
      <w:r w:rsidRPr="002A2CF5">
        <w:rPr>
          <w:rFonts w:cs="Times New Roman"/>
          <w:szCs w:val="24"/>
        </w:rPr>
        <w:t xml:space="preserve"> peserta uji kompetensi </w:t>
      </w:r>
      <w:r w:rsidR="008D6E34" w:rsidRPr="002A2CF5">
        <w:rPr>
          <w:rFonts w:cs="Times New Roman"/>
          <w:szCs w:val="24"/>
        </w:rPr>
        <w:t>yaitu</w:t>
      </w:r>
      <w:r w:rsidR="008D6E34" w:rsidRPr="002A2CF5">
        <w:rPr>
          <w:rFonts w:cs="Times New Roman"/>
          <w:szCs w:val="24"/>
          <w:lang w:val="en-US"/>
        </w:rPr>
        <w:t xml:space="preserve"> </w:t>
      </w:r>
      <w:r w:rsidR="002C4BE8" w:rsidRPr="002A2CF5">
        <w:rPr>
          <w:rFonts w:cs="Times New Roman"/>
          <w:szCs w:val="24"/>
        </w:rPr>
        <w:t>Kompeten (K) atau Belum Kompeten (BK).</w:t>
      </w:r>
      <w:r w:rsidR="008D6E34" w:rsidRPr="002A2CF5">
        <w:rPr>
          <w:rFonts w:cs="Times New Roman"/>
          <w:szCs w:val="24"/>
          <w:lang w:val="en-US"/>
        </w:rPr>
        <w:t xml:space="preserve"> Sumber data adalah Berita Acara Kegiatan Uji Kompetensi Periode Juni 2022 Prodi MTH.</w:t>
      </w:r>
    </w:p>
    <w:p w:rsidR="00D76B7F" w:rsidRPr="002A2CF5" w:rsidRDefault="00D76B7F" w:rsidP="002A2CF5">
      <w:pPr>
        <w:pStyle w:val="NoSpacing"/>
        <w:rPr>
          <w:rFonts w:cs="Times New Roman"/>
          <w:szCs w:val="24"/>
        </w:rPr>
      </w:pPr>
    </w:p>
    <w:p w:rsidR="00D76B7F" w:rsidRPr="002A2CF5" w:rsidRDefault="00D76B7F" w:rsidP="002A2CF5">
      <w:pPr>
        <w:pStyle w:val="NoSpacing"/>
        <w:rPr>
          <w:rFonts w:cs="Times New Roman"/>
          <w:b/>
          <w:bCs/>
          <w:szCs w:val="24"/>
        </w:rPr>
      </w:pPr>
      <w:r w:rsidRPr="002A2CF5">
        <w:rPr>
          <w:rFonts w:cs="Times New Roman"/>
          <w:b/>
          <w:bCs/>
          <w:szCs w:val="24"/>
        </w:rPr>
        <w:t>HASIL PENELITIAN DAN PEMBAHASAN</w:t>
      </w:r>
    </w:p>
    <w:p w:rsidR="006B4D83" w:rsidRPr="002A2CF5" w:rsidRDefault="00966B96" w:rsidP="002A2CF5">
      <w:pPr>
        <w:pStyle w:val="NoSpacing"/>
        <w:ind w:firstLine="567"/>
        <w:rPr>
          <w:rFonts w:cs="Times New Roman"/>
          <w:bCs/>
          <w:szCs w:val="24"/>
        </w:rPr>
      </w:pPr>
      <w:r w:rsidRPr="002A2CF5">
        <w:rPr>
          <w:rFonts w:cs="Times New Roman"/>
          <w:bCs/>
          <w:szCs w:val="24"/>
        </w:rPr>
        <w:t xml:space="preserve">Peserta Uji Kompetensi pada LSP P1 PPNHI Bandung, saat ini masih dikhususkan bagi mahasiswa semester 6 dimana mereka telah menyelesaikan seluruh mata kuliah sebagai bahan pengetahuan, melaksanakan praktek lengkap sebagai bahan keterampilan dan memiliki sertifikat praktek kerja nyata sebagai bukti pengalaman kerja. </w:t>
      </w:r>
    </w:p>
    <w:p w:rsidR="002A2CF5" w:rsidRPr="002A2CF5" w:rsidRDefault="006B4D83" w:rsidP="002A2CF5">
      <w:pPr>
        <w:pStyle w:val="NoSpacing"/>
        <w:rPr>
          <w:rFonts w:cs="Times New Roman"/>
          <w:b/>
          <w:szCs w:val="24"/>
        </w:rPr>
        <w:sectPr w:rsidR="002A2CF5" w:rsidRPr="002A2CF5" w:rsidSect="00723D4C">
          <w:type w:val="continuous"/>
          <w:pgSz w:w="11906" w:h="16838"/>
          <w:pgMar w:top="1522" w:right="1418" w:bottom="1701" w:left="1418" w:header="709" w:footer="709" w:gutter="0"/>
          <w:cols w:num="2" w:space="708"/>
          <w:docGrid w:linePitch="360"/>
        </w:sectPr>
      </w:pPr>
      <w:r w:rsidRPr="002A2CF5">
        <w:rPr>
          <w:rFonts w:cs="Times New Roman"/>
          <w:b/>
          <w:szCs w:val="24"/>
        </w:rPr>
        <w:t xml:space="preserve">1. Pelaksanaan </w:t>
      </w:r>
      <w:r w:rsidR="00047D7A" w:rsidRPr="002A2CF5">
        <w:rPr>
          <w:rFonts w:cs="Times New Roman"/>
          <w:b/>
          <w:szCs w:val="24"/>
        </w:rPr>
        <w:t>Uji Kompetensi Mahasiswa Tingkat Akhir Prodi Manajemen Tata Hidang;</w:t>
      </w:r>
    </w:p>
    <w:p w:rsidR="006B4D83" w:rsidRDefault="00047D7A" w:rsidP="002A2CF5">
      <w:pPr>
        <w:pStyle w:val="NoSpacing"/>
        <w:rPr>
          <w:rFonts w:cs="Times New Roman"/>
          <w:b/>
          <w:szCs w:val="24"/>
        </w:rPr>
      </w:pPr>
      <w:r w:rsidRPr="002A2CF5">
        <w:rPr>
          <w:rFonts w:cs="Times New Roman"/>
          <w:b/>
          <w:szCs w:val="24"/>
        </w:rPr>
        <w:lastRenderedPageBreak/>
        <w:t xml:space="preserve"> </w:t>
      </w:r>
    </w:p>
    <w:p w:rsidR="00AB7932" w:rsidRDefault="00AB7932" w:rsidP="002A2CF5">
      <w:pPr>
        <w:pStyle w:val="NoSpacing"/>
        <w:rPr>
          <w:rFonts w:cs="Times New Roman"/>
          <w:b/>
          <w:szCs w:val="24"/>
        </w:rPr>
      </w:pPr>
    </w:p>
    <w:p w:rsidR="00AB7932" w:rsidRDefault="00AB7932" w:rsidP="002A2CF5">
      <w:pPr>
        <w:pStyle w:val="NoSpacing"/>
        <w:rPr>
          <w:rFonts w:cs="Times New Roman"/>
          <w:b/>
          <w:szCs w:val="24"/>
        </w:rPr>
      </w:pPr>
    </w:p>
    <w:p w:rsidR="00AB7932" w:rsidRDefault="00AB7932" w:rsidP="002A2CF5">
      <w:pPr>
        <w:pStyle w:val="NoSpacing"/>
        <w:rPr>
          <w:rFonts w:cs="Times New Roman"/>
          <w:b/>
          <w:szCs w:val="24"/>
        </w:rPr>
      </w:pPr>
    </w:p>
    <w:p w:rsidR="00AB7932" w:rsidRDefault="00AB7932" w:rsidP="002A2CF5">
      <w:pPr>
        <w:pStyle w:val="NoSpacing"/>
        <w:rPr>
          <w:rFonts w:cs="Times New Roman"/>
          <w:b/>
          <w:szCs w:val="24"/>
        </w:rPr>
      </w:pPr>
    </w:p>
    <w:p w:rsidR="00AB7932" w:rsidRDefault="00AB7932" w:rsidP="002A2CF5">
      <w:pPr>
        <w:pStyle w:val="NoSpacing"/>
        <w:rPr>
          <w:rFonts w:cs="Times New Roman"/>
          <w:b/>
          <w:szCs w:val="24"/>
        </w:rPr>
      </w:pPr>
    </w:p>
    <w:p w:rsidR="00AB7932" w:rsidRDefault="00AB7932" w:rsidP="002A2CF5">
      <w:pPr>
        <w:pStyle w:val="NoSpacing"/>
        <w:rPr>
          <w:rFonts w:cs="Times New Roman"/>
          <w:b/>
          <w:szCs w:val="24"/>
        </w:rPr>
      </w:pPr>
    </w:p>
    <w:p w:rsidR="00723D4C" w:rsidRDefault="00723D4C" w:rsidP="002A2CF5">
      <w:pPr>
        <w:pStyle w:val="NoSpacing"/>
        <w:rPr>
          <w:rFonts w:cs="Times New Roman"/>
          <w:b/>
          <w:szCs w:val="24"/>
        </w:rPr>
      </w:pPr>
    </w:p>
    <w:p w:rsidR="00723D4C" w:rsidRDefault="00723D4C" w:rsidP="002A2CF5">
      <w:pPr>
        <w:pStyle w:val="NoSpacing"/>
        <w:rPr>
          <w:rFonts w:cs="Times New Roman"/>
          <w:b/>
          <w:szCs w:val="24"/>
        </w:rPr>
      </w:pPr>
    </w:p>
    <w:p w:rsidR="00723D4C" w:rsidRDefault="00723D4C" w:rsidP="002A2CF5">
      <w:pPr>
        <w:pStyle w:val="NoSpacing"/>
        <w:rPr>
          <w:rFonts w:cs="Times New Roman"/>
          <w:b/>
          <w:szCs w:val="24"/>
        </w:rPr>
      </w:pPr>
    </w:p>
    <w:p w:rsidR="00723D4C" w:rsidRDefault="00723D4C" w:rsidP="002A2CF5">
      <w:pPr>
        <w:pStyle w:val="NoSpacing"/>
        <w:rPr>
          <w:rFonts w:cs="Times New Roman"/>
          <w:b/>
          <w:szCs w:val="24"/>
        </w:rPr>
      </w:pPr>
    </w:p>
    <w:p w:rsidR="00723D4C" w:rsidRDefault="00723D4C" w:rsidP="002A2CF5">
      <w:pPr>
        <w:pStyle w:val="NoSpacing"/>
        <w:rPr>
          <w:rFonts w:cs="Times New Roman"/>
          <w:b/>
          <w:szCs w:val="24"/>
        </w:rPr>
      </w:pPr>
    </w:p>
    <w:p w:rsidR="00723D4C" w:rsidRDefault="00723D4C" w:rsidP="002A2CF5">
      <w:pPr>
        <w:pStyle w:val="NoSpacing"/>
        <w:rPr>
          <w:rFonts w:cs="Times New Roman"/>
          <w:b/>
          <w:szCs w:val="24"/>
        </w:rPr>
      </w:pPr>
    </w:p>
    <w:p w:rsidR="00723D4C" w:rsidRDefault="00723D4C" w:rsidP="002A2CF5">
      <w:pPr>
        <w:pStyle w:val="NoSpacing"/>
        <w:rPr>
          <w:rFonts w:cs="Times New Roman"/>
          <w:b/>
          <w:szCs w:val="24"/>
        </w:rPr>
      </w:pPr>
    </w:p>
    <w:p w:rsidR="00723D4C" w:rsidRDefault="00723D4C" w:rsidP="002A2CF5">
      <w:pPr>
        <w:pStyle w:val="NoSpacing"/>
        <w:rPr>
          <w:rFonts w:cs="Times New Roman"/>
          <w:b/>
          <w:szCs w:val="24"/>
        </w:rPr>
      </w:pPr>
    </w:p>
    <w:p w:rsidR="00723D4C" w:rsidRDefault="00723D4C" w:rsidP="002A2CF5">
      <w:pPr>
        <w:pStyle w:val="NoSpacing"/>
        <w:rPr>
          <w:rFonts w:cs="Times New Roman"/>
          <w:b/>
          <w:szCs w:val="24"/>
        </w:rPr>
      </w:pPr>
    </w:p>
    <w:p w:rsidR="00AB7932" w:rsidRPr="002A2CF5" w:rsidRDefault="00AB7932" w:rsidP="002A2CF5">
      <w:pPr>
        <w:pStyle w:val="NoSpacing"/>
        <w:rPr>
          <w:rFonts w:cs="Times New Roman"/>
          <w:b/>
          <w:szCs w:val="24"/>
        </w:rPr>
      </w:pPr>
    </w:p>
    <w:p w:rsidR="00966B96" w:rsidRPr="002A2CF5" w:rsidRDefault="00966B96" w:rsidP="002A2CF5">
      <w:pPr>
        <w:pStyle w:val="NoSpacing"/>
        <w:ind w:firstLine="567"/>
        <w:rPr>
          <w:rFonts w:cs="Times New Roman"/>
          <w:bCs/>
          <w:szCs w:val="24"/>
        </w:rPr>
      </w:pPr>
      <w:r w:rsidRPr="002A2CF5">
        <w:rPr>
          <w:rFonts w:cs="Times New Roman"/>
          <w:bCs/>
          <w:szCs w:val="24"/>
        </w:rPr>
        <w:lastRenderedPageBreak/>
        <w:t>Mahasiswa akan melalui prosedur pendaftaran hingga pelaksanaan uji kompetensi seperti pada gambar berikut ini :</w:t>
      </w:r>
    </w:p>
    <w:p w:rsidR="00966B96" w:rsidRPr="002A2CF5" w:rsidRDefault="00966B96" w:rsidP="002A2CF5">
      <w:pPr>
        <w:pStyle w:val="NoSpacing"/>
        <w:rPr>
          <w:rFonts w:cs="Times New Roman"/>
          <w:szCs w:val="24"/>
        </w:rPr>
      </w:pPr>
    </w:p>
    <w:p w:rsidR="00966B96" w:rsidRPr="002A2CF5" w:rsidRDefault="00966B96" w:rsidP="002A2CF5">
      <w:pPr>
        <w:pStyle w:val="NoSpacing"/>
        <w:rPr>
          <w:rFonts w:cs="Times New Roman"/>
          <w:szCs w:val="24"/>
        </w:rPr>
      </w:pPr>
      <w:r w:rsidRPr="002A2CF5">
        <w:rPr>
          <w:rFonts w:cs="Times New Roman"/>
          <w:noProof/>
          <w:szCs w:val="24"/>
          <w:lang w:eastAsia="id-ID"/>
        </w:rPr>
        <w:drawing>
          <wp:inline distT="0" distB="0" distL="0" distR="0">
            <wp:extent cx="4256067" cy="456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t="21872"/>
                    <a:stretch>
                      <a:fillRect/>
                    </a:stretch>
                  </pic:blipFill>
                  <pic:spPr bwMode="auto">
                    <a:xfrm>
                      <a:off x="0" y="0"/>
                      <a:ext cx="4256067" cy="4560125"/>
                    </a:xfrm>
                    <a:prstGeom prst="rect">
                      <a:avLst/>
                    </a:prstGeom>
                    <a:noFill/>
                    <a:ln w="9525">
                      <a:noFill/>
                      <a:miter lim="800000"/>
                      <a:headEnd/>
                      <a:tailEnd/>
                    </a:ln>
                  </pic:spPr>
                </pic:pic>
              </a:graphicData>
            </a:graphic>
          </wp:inline>
        </w:drawing>
      </w:r>
    </w:p>
    <w:p w:rsidR="00966B96" w:rsidRPr="002A2CF5" w:rsidRDefault="00966B96" w:rsidP="002A2CF5">
      <w:pPr>
        <w:autoSpaceDE w:val="0"/>
        <w:autoSpaceDN w:val="0"/>
        <w:adjustRightInd w:val="0"/>
        <w:spacing w:after="0" w:line="240" w:lineRule="auto"/>
        <w:rPr>
          <w:rFonts w:ascii="Times New Roman" w:hAnsi="Times New Roman" w:cs="Times New Roman"/>
          <w:sz w:val="24"/>
          <w:szCs w:val="24"/>
        </w:rPr>
      </w:pPr>
      <w:r w:rsidRPr="002A2CF5">
        <w:rPr>
          <w:rFonts w:ascii="Times New Roman" w:hAnsi="Times New Roman" w:cs="Times New Roman"/>
          <w:sz w:val="24"/>
          <w:szCs w:val="24"/>
        </w:rPr>
        <w:t xml:space="preserve">Sumber: </w:t>
      </w:r>
      <w:r w:rsidR="003546A7" w:rsidRPr="002A2CF5">
        <w:rPr>
          <w:rFonts w:ascii="Times New Roman" w:hAnsi="Times New Roman" w:cs="Times New Roman"/>
          <w:sz w:val="24"/>
          <w:szCs w:val="24"/>
        </w:rPr>
        <w:fldChar w:fldCharType="begin" w:fldLock="1"/>
      </w:r>
      <w:r w:rsidR="001959D5" w:rsidRPr="002A2CF5">
        <w:rPr>
          <w:rFonts w:ascii="Times New Roman" w:hAnsi="Times New Roman" w:cs="Times New Roman"/>
          <w:sz w:val="24"/>
          <w:szCs w:val="24"/>
        </w:rPr>
        <w:instrText>ADDIN CSL_CITATION {"citationItems":[{"id":"ITEM-1","itemData":{"author":[{"dropping-particle":"","family":"LSP-P1","given":"","non-dropping-particle":"","parse-names":false,"suffix":""}],"id":"ITEM-1","issued":{"date-parts":[["2020"]]},"number-of-pages":"1-11","title":"Lembaga sertifikasi profesi pihak pertama","type":"book"},"uris":["http://www.mendeley.com/documents/?uuid=80be384e-a063-4b0e-8e32-24d660044a70"]}],"mendeley":{"formattedCitation":"(LSP-P1, 2020)","plainTextFormattedCitation":"(LSP-P1, 2020)","previouslyFormattedCitation":"(LSP-P1, 2020)"},"properties":{"noteIndex":0},"schema":"https://github.com/citation-style-language/schema/raw/master/csl-citation.json"}</w:instrText>
      </w:r>
      <w:r w:rsidR="003546A7" w:rsidRPr="002A2CF5">
        <w:rPr>
          <w:rFonts w:ascii="Times New Roman" w:hAnsi="Times New Roman" w:cs="Times New Roman"/>
          <w:sz w:val="24"/>
          <w:szCs w:val="24"/>
        </w:rPr>
        <w:fldChar w:fldCharType="separate"/>
      </w:r>
      <w:r w:rsidR="00AA6847" w:rsidRPr="002A2CF5">
        <w:rPr>
          <w:rFonts w:ascii="Times New Roman" w:hAnsi="Times New Roman" w:cs="Times New Roman"/>
          <w:noProof/>
          <w:sz w:val="24"/>
          <w:szCs w:val="24"/>
        </w:rPr>
        <w:t>(LSP-P1, 2020)</w:t>
      </w:r>
      <w:r w:rsidR="003546A7" w:rsidRPr="002A2CF5">
        <w:rPr>
          <w:rFonts w:ascii="Times New Roman" w:hAnsi="Times New Roman" w:cs="Times New Roman"/>
          <w:sz w:val="24"/>
          <w:szCs w:val="24"/>
        </w:rPr>
        <w:fldChar w:fldCharType="end"/>
      </w:r>
    </w:p>
    <w:p w:rsidR="00966B96" w:rsidRPr="002A2CF5" w:rsidRDefault="00966B96" w:rsidP="002A2CF5">
      <w:pPr>
        <w:pStyle w:val="NoSpacing"/>
        <w:rPr>
          <w:rFonts w:cs="Times New Roman"/>
          <w:b/>
          <w:szCs w:val="24"/>
        </w:rPr>
      </w:pPr>
      <w:r w:rsidRPr="002A2CF5">
        <w:rPr>
          <w:rFonts w:cs="Times New Roman"/>
          <w:b/>
          <w:szCs w:val="24"/>
        </w:rPr>
        <w:t>Gambar 1. Prosedur Uji Kompetensi</w:t>
      </w:r>
    </w:p>
    <w:p w:rsidR="002A2CF5" w:rsidRPr="002A2CF5" w:rsidRDefault="002A2CF5" w:rsidP="002A2CF5">
      <w:pPr>
        <w:pStyle w:val="NoSpacing"/>
        <w:ind w:firstLine="567"/>
        <w:rPr>
          <w:rFonts w:cs="Times New Roman"/>
          <w:szCs w:val="24"/>
        </w:rPr>
        <w:sectPr w:rsidR="002A2CF5" w:rsidRPr="002A2CF5" w:rsidSect="001F7A59">
          <w:type w:val="continuous"/>
          <w:pgSz w:w="11906" w:h="16838"/>
          <w:pgMar w:top="1701" w:right="1418" w:bottom="1701" w:left="1418" w:header="709" w:footer="709" w:gutter="0"/>
          <w:cols w:space="708"/>
          <w:docGrid w:linePitch="360"/>
        </w:sectPr>
      </w:pPr>
    </w:p>
    <w:p w:rsidR="00966B96" w:rsidRPr="002A2CF5" w:rsidRDefault="00EA6745" w:rsidP="002A2CF5">
      <w:pPr>
        <w:pStyle w:val="NoSpacing"/>
        <w:ind w:firstLine="567"/>
        <w:rPr>
          <w:rFonts w:cs="Times New Roman"/>
          <w:szCs w:val="24"/>
        </w:rPr>
      </w:pPr>
      <w:r w:rsidRPr="002A2CF5">
        <w:rPr>
          <w:rFonts w:cs="Times New Roman"/>
          <w:szCs w:val="24"/>
        </w:rPr>
        <w:lastRenderedPageBreak/>
        <w:t xml:space="preserve">Pelaksanaan dan </w:t>
      </w:r>
      <w:r w:rsidR="00966B96" w:rsidRPr="002A2CF5">
        <w:rPr>
          <w:rFonts w:cs="Times New Roman"/>
          <w:szCs w:val="24"/>
        </w:rPr>
        <w:t>Jadwal Uji Kompetensi waktunya sudah ditentukan pada Kalender Akademik</w:t>
      </w:r>
      <w:r w:rsidR="005F49F2" w:rsidRPr="002A2CF5">
        <w:rPr>
          <w:rFonts w:cs="Times New Roman"/>
          <w:szCs w:val="24"/>
        </w:rPr>
        <w:t xml:space="preserve"> PPNHI Bandung </w:t>
      </w:r>
      <w:r w:rsidR="00966B96" w:rsidRPr="002A2CF5">
        <w:rPr>
          <w:rFonts w:cs="Times New Roman"/>
          <w:szCs w:val="24"/>
        </w:rPr>
        <w:t xml:space="preserve"> yaitu antara minggu 15 – 18 pada setiap </w:t>
      </w:r>
      <w:r w:rsidR="00966B96" w:rsidRPr="002A2CF5">
        <w:rPr>
          <w:rFonts w:cs="Times New Roman"/>
          <w:szCs w:val="24"/>
        </w:rPr>
        <w:lastRenderedPageBreak/>
        <w:t xml:space="preserve">semesternya. </w:t>
      </w:r>
      <w:r w:rsidRPr="002A2CF5">
        <w:rPr>
          <w:rFonts w:cs="Times New Roman"/>
          <w:szCs w:val="24"/>
        </w:rPr>
        <w:t xml:space="preserve">Prodi MTH pada tahun ajaran 2021-2022 </w:t>
      </w:r>
      <w:r w:rsidR="005F49F2" w:rsidRPr="002A2CF5">
        <w:rPr>
          <w:rFonts w:cs="Times New Roman"/>
          <w:szCs w:val="24"/>
        </w:rPr>
        <w:t xml:space="preserve"> </w:t>
      </w:r>
      <w:r w:rsidRPr="002A2CF5">
        <w:rPr>
          <w:rFonts w:cs="Times New Roman"/>
          <w:szCs w:val="24"/>
        </w:rPr>
        <w:t>semester genap ini pelaksanaan UJK menyusun jadwal sebagai berikut :</w:t>
      </w:r>
    </w:p>
    <w:p w:rsidR="002A2CF5" w:rsidRPr="002A2CF5" w:rsidRDefault="002A2CF5" w:rsidP="002A2CF5">
      <w:pPr>
        <w:pStyle w:val="NoSpacing"/>
        <w:jc w:val="left"/>
        <w:rPr>
          <w:rFonts w:cs="Times New Roman"/>
          <w:szCs w:val="24"/>
        </w:rPr>
        <w:sectPr w:rsidR="002A2CF5" w:rsidRPr="002A2CF5" w:rsidSect="001F7A59">
          <w:type w:val="continuous"/>
          <w:pgSz w:w="11906" w:h="16838"/>
          <w:pgMar w:top="1701" w:right="1418" w:bottom="1701" w:left="1418" w:header="709" w:footer="709" w:gutter="0"/>
          <w:cols w:num="2" w:space="708"/>
          <w:docGrid w:linePitch="360"/>
        </w:sectPr>
      </w:pPr>
    </w:p>
    <w:p w:rsidR="00112E3D" w:rsidRPr="002A2CF5" w:rsidRDefault="00112E3D" w:rsidP="002A2CF5">
      <w:pPr>
        <w:pStyle w:val="NoSpacing"/>
        <w:jc w:val="left"/>
        <w:rPr>
          <w:rFonts w:cs="Times New Roman"/>
          <w:szCs w:val="24"/>
        </w:rPr>
      </w:pPr>
    </w:p>
    <w:p w:rsidR="00EA6745" w:rsidRPr="002A2CF5" w:rsidRDefault="00EA6745" w:rsidP="002A2CF5">
      <w:pPr>
        <w:pStyle w:val="NoSpacing"/>
        <w:jc w:val="left"/>
        <w:rPr>
          <w:rFonts w:cs="Times New Roman"/>
          <w:b/>
          <w:szCs w:val="24"/>
        </w:rPr>
      </w:pPr>
      <w:r w:rsidRPr="002A2CF5">
        <w:rPr>
          <w:rFonts w:cs="Times New Roman"/>
          <w:b/>
          <w:szCs w:val="24"/>
        </w:rPr>
        <w:t>Tabel 1</w:t>
      </w:r>
    </w:p>
    <w:p w:rsidR="00EA6745" w:rsidRPr="002A2CF5" w:rsidRDefault="00EA6745" w:rsidP="002A2CF5">
      <w:pPr>
        <w:pStyle w:val="NoSpacing"/>
        <w:jc w:val="left"/>
        <w:rPr>
          <w:rFonts w:cs="Times New Roman"/>
          <w:b/>
          <w:szCs w:val="24"/>
        </w:rPr>
      </w:pPr>
      <w:r w:rsidRPr="002A2CF5">
        <w:rPr>
          <w:rFonts w:cs="Times New Roman"/>
          <w:b/>
          <w:szCs w:val="24"/>
        </w:rPr>
        <w:t>Pelaksanaan UJI Kompetensi Prodi MTH</w:t>
      </w:r>
    </w:p>
    <w:tbl>
      <w:tblPr>
        <w:tblStyle w:val="TableGrid"/>
        <w:tblW w:w="0" w:type="auto"/>
        <w:tblLook w:val="04A0"/>
      </w:tblPr>
      <w:tblGrid>
        <w:gridCol w:w="558"/>
        <w:gridCol w:w="1393"/>
        <w:gridCol w:w="3402"/>
        <w:gridCol w:w="2040"/>
      </w:tblGrid>
      <w:tr w:rsidR="00EA6745" w:rsidRPr="002A2CF5" w:rsidTr="009035AC">
        <w:tc>
          <w:tcPr>
            <w:tcW w:w="558" w:type="dxa"/>
          </w:tcPr>
          <w:p w:rsidR="00EA6745" w:rsidRPr="002A2CF5" w:rsidRDefault="00EA6745" w:rsidP="002A2CF5">
            <w:pPr>
              <w:pStyle w:val="NoSpacing"/>
              <w:jc w:val="center"/>
              <w:rPr>
                <w:rFonts w:cs="Times New Roman"/>
                <w:szCs w:val="24"/>
              </w:rPr>
            </w:pPr>
            <w:r w:rsidRPr="002A2CF5">
              <w:rPr>
                <w:rFonts w:cs="Times New Roman"/>
                <w:szCs w:val="24"/>
              </w:rPr>
              <w:t>No</w:t>
            </w:r>
          </w:p>
        </w:tc>
        <w:tc>
          <w:tcPr>
            <w:tcW w:w="1393" w:type="dxa"/>
          </w:tcPr>
          <w:p w:rsidR="00EA6745" w:rsidRPr="002A2CF5" w:rsidRDefault="00EA6745" w:rsidP="002A2CF5">
            <w:pPr>
              <w:pStyle w:val="NoSpacing"/>
              <w:jc w:val="center"/>
              <w:rPr>
                <w:rFonts w:cs="Times New Roman"/>
                <w:szCs w:val="24"/>
              </w:rPr>
            </w:pPr>
            <w:r w:rsidRPr="002A2CF5">
              <w:rPr>
                <w:rFonts w:cs="Times New Roman"/>
                <w:szCs w:val="24"/>
              </w:rPr>
              <w:t>Tanggal</w:t>
            </w:r>
          </w:p>
        </w:tc>
        <w:tc>
          <w:tcPr>
            <w:tcW w:w="3402" w:type="dxa"/>
          </w:tcPr>
          <w:p w:rsidR="00EA6745" w:rsidRPr="002A2CF5" w:rsidRDefault="00EA6745" w:rsidP="002A2CF5">
            <w:pPr>
              <w:pStyle w:val="NoSpacing"/>
              <w:jc w:val="center"/>
              <w:rPr>
                <w:rFonts w:cs="Times New Roman"/>
                <w:szCs w:val="24"/>
              </w:rPr>
            </w:pPr>
            <w:r w:rsidRPr="002A2CF5">
              <w:rPr>
                <w:rFonts w:cs="Times New Roman"/>
                <w:szCs w:val="24"/>
              </w:rPr>
              <w:t>Kegiatan</w:t>
            </w:r>
          </w:p>
        </w:tc>
        <w:tc>
          <w:tcPr>
            <w:tcW w:w="2040" w:type="dxa"/>
          </w:tcPr>
          <w:p w:rsidR="00EA6745" w:rsidRPr="002A2CF5" w:rsidRDefault="00EA6745" w:rsidP="002A2CF5">
            <w:pPr>
              <w:pStyle w:val="NoSpacing"/>
              <w:jc w:val="center"/>
              <w:rPr>
                <w:rFonts w:cs="Times New Roman"/>
                <w:szCs w:val="24"/>
              </w:rPr>
            </w:pPr>
            <w:r w:rsidRPr="002A2CF5">
              <w:rPr>
                <w:rFonts w:cs="Times New Roman"/>
                <w:szCs w:val="24"/>
              </w:rPr>
              <w:t>Keterangan</w:t>
            </w:r>
          </w:p>
        </w:tc>
      </w:tr>
      <w:tr w:rsidR="00EA6745" w:rsidRPr="002A2CF5" w:rsidTr="009035AC">
        <w:tc>
          <w:tcPr>
            <w:tcW w:w="558" w:type="dxa"/>
            <w:vAlign w:val="center"/>
          </w:tcPr>
          <w:p w:rsidR="00EA6745" w:rsidRPr="002A2CF5" w:rsidRDefault="005F49F2" w:rsidP="002A2CF5">
            <w:pPr>
              <w:pStyle w:val="NoSpacing"/>
              <w:jc w:val="center"/>
              <w:rPr>
                <w:rFonts w:cs="Times New Roman"/>
                <w:szCs w:val="24"/>
              </w:rPr>
            </w:pPr>
            <w:r w:rsidRPr="002A2CF5">
              <w:rPr>
                <w:rFonts w:cs="Times New Roman"/>
                <w:szCs w:val="24"/>
              </w:rPr>
              <w:t>1</w:t>
            </w:r>
          </w:p>
        </w:tc>
        <w:tc>
          <w:tcPr>
            <w:tcW w:w="1393" w:type="dxa"/>
            <w:vAlign w:val="center"/>
          </w:tcPr>
          <w:p w:rsidR="00EA6745" w:rsidRPr="002A2CF5" w:rsidRDefault="00112E3D" w:rsidP="002A2CF5">
            <w:pPr>
              <w:pStyle w:val="NoSpacing"/>
              <w:jc w:val="left"/>
              <w:rPr>
                <w:rFonts w:cs="Times New Roman"/>
                <w:szCs w:val="24"/>
              </w:rPr>
            </w:pPr>
            <w:r w:rsidRPr="002A2CF5">
              <w:rPr>
                <w:rFonts w:cs="Times New Roman"/>
                <w:szCs w:val="24"/>
              </w:rPr>
              <w:t>23 Mei 2022</w:t>
            </w:r>
          </w:p>
        </w:tc>
        <w:tc>
          <w:tcPr>
            <w:tcW w:w="3402" w:type="dxa"/>
            <w:vAlign w:val="center"/>
          </w:tcPr>
          <w:p w:rsidR="00EA6745" w:rsidRPr="002A2CF5" w:rsidRDefault="00EA6745" w:rsidP="002A2CF5">
            <w:pPr>
              <w:pStyle w:val="NoSpacing"/>
              <w:jc w:val="left"/>
              <w:rPr>
                <w:rFonts w:cs="Times New Roman"/>
                <w:szCs w:val="24"/>
              </w:rPr>
            </w:pPr>
            <w:r w:rsidRPr="002A2CF5">
              <w:rPr>
                <w:rFonts w:cs="Times New Roman"/>
                <w:szCs w:val="24"/>
              </w:rPr>
              <w:t>Pendaftaran Asesi ke Prodi</w:t>
            </w:r>
          </w:p>
        </w:tc>
        <w:tc>
          <w:tcPr>
            <w:tcW w:w="2040" w:type="dxa"/>
            <w:vAlign w:val="center"/>
          </w:tcPr>
          <w:p w:rsidR="00EA6745" w:rsidRPr="002A2CF5" w:rsidRDefault="00EA6745" w:rsidP="002A2CF5">
            <w:pPr>
              <w:pStyle w:val="NoSpacing"/>
              <w:jc w:val="left"/>
              <w:rPr>
                <w:rFonts w:cs="Times New Roman"/>
                <w:szCs w:val="24"/>
              </w:rPr>
            </w:pPr>
          </w:p>
        </w:tc>
      </w:tr>
      <w:tr w:rsidR="00EA6745" w:rsidRPr="002A2CF5" w:rsidTr="009035AC">
        <w:tc>
          <w:tcPr>
            <w:tcW w:w="558" w:type="dxa"/>
            <w:vAlign w:val="center"/>
          </w:tcPr>
          <w:p w:rsidR="00EA6745" w:rsidRPr="002A2CF5" w:rsidRDefault="005F49F2" w:rsidP="002A2CF5">
            <w:pPr>
              <w:pStyle w:val="NoSpacing"/>
              <w:jc w:val="center"/>
              <w:rPr>
                <w:rFonts w:cs="Times New Roman"/>
                <w:szCs w:val="24"/>
              </w:rPr>
            </w:pPr>
            <w:r w:rsidRPr="002A2CF5">
              <w:rPr>
                <w:rFonts w:cs="Times New Roman"/>
                <w:szCs w:val="24"/>
              </w:rPr>
              <w:t>2</w:t>
            </w:r>
          </w:p>
        </w:tc>
        <w:tc>
          <w:tcPr>
            <w:tcW w:w="1393" w:type="dxa"/>
            <w:vAlign w:val="center"/>
          </w:tcPr>
          <w:p w:rsidR="00EA6745" w:rsidRPr="002A2CF5" w:rsidRDefault="00112E3D" w:rsidP="002A2CF5">
            <w:pPr>
              <w:pStyle w:val="NoSpacing"/>
              <w:jc w:val="left"/>
              <w:rPr>
                <w:rFonts w:cs="Times New Roman"/>
                <w:szCs w:val="24"/>
              </w:rPr>
            </w:pPr>
            <w:r w:rsidRPr="002A2CF5">
              <w:rPr>
                <w:rFonts w:cs="Times New Roman"/>
                <w:szCs w:val="24"/>
              </w:rPr>
              <w:t>27 Mei 2022</w:t>
            </w:r>
          </w:p>
        </w:tc>
        <w:tc>
          <w:tcPr>
            <w:tcW w:w="3402" w:type="dxa"/>
            <w:vAlign w:val="center"/>
          </w:tcPr>
          <w:p w:rsidR="00EA6745" w:rsidRPr="002A2CF5" w:rsidRDefault="0014738E" w:rsidP="002A2CF5">
            <w:pPr>
              <w:pStyle w:val="NoSpacing"/>
              <w:jc w:val="left"/>
              <w:rPr>
                <w:rFonts w:cs="Times New Roman"/>
                <w:szCs w:val="24"/>
              </w:rPr>
            </w:pPr>
            <w:r w:rsidRPr="002A2CF5">
              <w:rPr>
                <w:rFonts w:cs="Times New Roman"/>
                <w:szCs w:val="24"/>
              </w:rPr>
              <w:t>Pendaftaran Asesi oleh Prodi ke LSP P1  PPNHI Bandung</w:t>
            </w:r>
          </w:p>
        </w:tc>
        <w:tc>
          <w:tcPr>
            <w:tcW w:w="2040" w:type="dxa"/>
            <w:vAlign w:val="center"/>
          </w:tcPr>
          <w:p w:rsidR="00EA6745" w:rsidRPr="002A2CF5" w:rsidRDefault="00EA6745" w:rsidP="002A2CF5">
            <w:pPr>
              <w:pStyle w:val="NoSpacing"/>
              <w:jc w:val="left"/>
              <w:rPr>
                <w:rFonts w:cs="Times New Roman"/>
                <w:szCs w:val="24"/>
              </w:rPr>
            </w:pPr>
          </w:p>
        </w:tc>
      </w:tr>
      <w:tr w:rsidR="00EA6745" w:rsidRPr="002A2CF5" w:rsidTr="009035AC">
        <w:tc>
          <w:tcPr>
            <w:tcW w:w="558" w:type="dxa"/>
            <w:vAlign w:val="center"/>
          </w:tcPr>
          <w:p w:rsidR="00EA6745" w:rsidRPr="002A2CF5" w:rsidRDefault="005F49F2" w:rsidP="002A2CF5">
            <w:pPr>
              <w:pStyle w:val="NoSpacing"/>
              <w:jc w:val="center"/>
              <w:rPr>
                <w:rFonts w:cs="Times New Roman"/>
                <w:szCs w:val="24"/>
              </w:rPr>
            </w:pPr>
            <w:r w:rsidRPr="002A2CF5">
              <w:rPr>
                <w:rFonts w:cs="Times New Roman"/>
                <w:szCs w:val="24"/>
              </w:rPr>
              <w:t>3</w:t>
            </w:r>
          </w:p>
        </w:tc>
        <w:tc>
          <w:tcPr>
            <w:tcW w:w="1393" w:type="dxa"/>
            <w:vAlign w:val="center"/>
          </w:tcPr>
          <w:p w:rsidR="00EA6745" w:rsidRPr="002A2CF5" w:rsidRDefault="00112E3D" w:rsidP="002A2CF5">
            <w:pPr>
              <w:pStyle w:val="NoSpacing"/>
              <w:jc w:val="left"/>
              <w:rPr>
                <w:rFonts w:cs="Times New Roman"/>
                <w:szCs w:val="24"/>
              </w:rPr>
            </w:pPr>
            <w:r w:rsidRPr="002A2CF5">
              <w:rPr>
                <w:rFonts w:cs="Times New Roman"/>
                <w:szCs w:val="24"/>
              </w:rPr>
              <w:t>30 Mei 2022</w:t>
            </w:r>
          </w:p>
        </w:tc>
        <w:tc>
          <w:tcPr>
            <w:tcW w:w="3402" w:type="dxa"/>
            <w:vAlign w:val="center"/>
          </w:tcPr>
          <w:p w:rsidR="00EA6745" w:rsidRPr="002A2CF5" w:rsidRDefault="0014738E" w:rsidP="002A2CF5">
            <w:pPr>
              <w:pStyle w:val="NoSpacing"/>
              <w:jc w:val="left"/>
              <w:rPr>
                <w:rFonts w:cs="Times New Roman"/>
                <w:szCs w:val="24"/>
              </w:rPr>
            </w:pPr>
            <w:r w:rsidRPr="002A2CF5">
              <w:rPr>
                <w:rFonts w:cs="Times New Roman"/>
                <w:szCs w:val="24"/>
              </w:rPr>
              <w:t xml:space="preserve">Pernyataan Kesanggupan Asesor UJK bidang FB Service oleh LSP P1 PPNHI Bandung </w:t>
            </w:r>
          </w:p>
        </w:tc>
        <w:tc>
          <w:tcPr>
            <w:tcW w:w="2040" w:type="dxa"/>
            <w:vAlign w:val="center"/>
          </w:tcPr>
          <w:p w:rsidR="00EA6745" w:rsidRPr="002A2CF5" w:rsidRDefault="00EA6745" w:rsidP="002A2CF5">
            <w:pPr>
              <w:pStyle w:val="NoSpacing"/>
              <w:jc w:val="left"/>
              <w:rPr>
                <w:rFonts w:cs="Times New Roman"/>
                <w:szCs w:val="24"/>
              </w:rPr>
            </w:pPr>
          </w:p>
        </w:tc>
      </w:tr>
      <w:tr w:rsidR="0014738E" w:rsidRPr="002A2CF5" w:rsidTr="009035AC">
        <w:tc>
          <w:tcPr>
            <w:tcW w:w="558" w:type="dxa"/>
            <w:vAlign w:val="center"/>
          </w:tcPr>
          <w:p w:rsidR="0014738E" w:rsidRPr="002A2CF5" w:rsidRDefault="005F49F2" w:rsidP="002A2CF5">
            <w:pPr>
              <w:pStyle w:val="NoSpacing"/>
              <w:jc w:val="center"/>
              <w:rPr>
                <w:rFonts w:cs="Times New Roman"/>
                <w:szCs w:val="24"/>
              </w:rPr>
            </w:pPr>
            <w:r w:rsidRPr="002A2CF5">
              <w:rPr>
                <w:rFonts w:cs="Times New Roman"/>
                <w:szCs w:val="24"/>
              </w:rPr>
              <w:t>4</w:t>
            </w:r>
          </w:p>
        </w:tc>
        <w:tc>
          <w:tcPr>
            <w:tcW w:w="1393" w:type="dxa"/>
            <w:vAlign w:val="center"/>
          </w:tcPr>
          <w:p w:rsidR="0014738E" w:rsidRPr="002A2CF5" w:rsidRDefault="00112E3D" w:rsidP="002A2CF5">
            <w:pPr>
              <w:pStyle w:val="NoSpacing"/>
              <w:jc w:val="left"/>
              <w:rPr>
                <w:rFonts w:cs="Times New Roman"/>
                <w:szCs w:val="24"/>
              </w:rPr>
            </w:pPr>
            <w:r w:rsidRPr="002A2CF5">
              <w:rPr>
                <w:rFonts w:cs="Times New Roman"/>
                <w:szCs w:val="24"/>
              </w:rPr>
              <w:t>30 Mei 2022</w:t>
            </w:r>
          </w:p>
        </w:tc>
        <w:tc>
          <w:tcPr>
            <w:tcW w:w="3402" w:type="dxa"/>
            <w:vAlign w:val="center"/>
          </w:tcPr>
          <w:p w:rsidR="0014738E" w:rsidRPr="002A2CF5" w:rsidRDefault="0014738E" w:rsidP="002A2CF5">
            <w:pPr>
              <w:pStyle w:val="NoSpacing"/>
              <w:jc w:val="left"/>
              <w:rPr>
                <w:rFonts w:cs="Times New Roman"/>
                <w:szCs w:val="24"/>
              </w:rPr>
            </w:pPr>
            <w:r w:rsidRPr="002A2CF5">
              <w:rPr>
                <w:rFonts w:cs="Times New Roman"/>
                <w:szCs w:val="24"/>
              </w:rPr>
              <w:t>Verifikasi Tempat Uji Kompetensi</w:t>
            </w:r>
          </w:p>
        </w:tc>
        <w:tc>
          <w:tcPr>
            <w:tcW w:w="2040" w:type="dxa"/>
            <w:vAlign w:val="center"/>
          </w:tcPr>
          <w:p w:rsidR="0014738E" w:rsidRPr="002A2CF5" w:rsidRDefault="0014738E" w:rsidP="002A2CF5">
            <w:pPr>
              <w:pStyle w:val="NoSpacing"/>
              <w:jc w:val="left"/>
              <w:rPr>
                <w:rFonts w:cs="Times New Roman"/>
                <w:szCs w:val="24"/>
              </w:rPr>
            </w:pPr>
          </w:p>
        </w:tc>
      </w:tr>
      <w:tr w:rsidR="00EA6745" w:rsidRPr="002A2CF5" w:rsidTr="009035AC">
        <w:tc>
          <w:tcPr>
            <w:tcW w:w="558" w:type="dxa"/>
            <w:vAlign w:val="center"/>
          </w:tcPr>
          <w:p w:rsidR="00EA6745" w:rsidRPr="002A2CF5" w:rsidRDefault="005F49F2" w:rsidP="002A2CF5">
            <w:pPr>
              <w:pStyle w:val="NoSpacing"/>
              <w:jc w:val="center"/>
              <w:rPr>
                <w:rFonts w:cs="Times New Roman"/>
                <w:szCs w:val="24"/>
              </w:rPr>
            </w:pPr>
            <w:r w:rsidRPr="002A2CF5">
              <w:rPr>
                <w:rFonts w:cs="Times New Roman"/>
                <w:szCs w:val="24"/>
              </w:rPr>
              <w:lastRenderedPageBreak/>
              <w:t>5</w:t>
            </w:r>
          </w:p>
        </w:tc>
        <w:tc>
          <w:tcPr>
            <w:tcW w:w="1393" w:type="dxa"/>
            <w:vAlign w:val="center"/>
          </w:tcPr>
          <w:p w:rsidR="00EA6745" w:rsidRPr="002A2CF5" w:rsidRDefault="00112E3D" w:rsidP="002A2CF5">
            <w:pPr>
              <w:pStyle w:val="NoSpacing"/>
              <w:jc w:val="left"/>
              <w:rPr>
                <w:rFonts w:cs="Times New Roman"/>
                <w:szCs w:val="24"/>
              </w:rPr>
            </w:pPr>
            <w:r w:rsidRPr="002A2CF5">
              <w:rPr>
                <w:rFonts w:cs="Times New Roman"/>
                <w:szCs w:val="24"/>
              </w:rPr>
              <w:t>3 Juni 2022</w:t>
            </w:r>
          </w:p>
        </w:tc>
        <w:tc>
          <w:tcPr>
            <w:tcW w:w="3402" w:type="dxa"/>
            <w:vAlign w:val="center"/>
          </w:tcPr>
          <w:p w:rsidR="00EA6745" w:rsidRPr="002A2CF5" w:rsidRDefault="0014738E" w:rsidP="002A2CF5">
            <w:pPr>
              <w:pStyle w:val="NoSpacing"/>
              <w:jc w:val="left"/>
              <w:rPr>
                <w:rFonts w:cs="Times New Roman"/>
                <w:szCs w:val="24"/>
              </w:rPr>
            </w:pPr>
            <w:r w:rsidRPr="002A2CF5">
              <w:rPr>
                <w:rFonts w:cs="Times New Roman"/>
                <w:szCs w:val="24"/>
              </w:rPr>
              <w:t>Rapat Pleno TUK</w:t>
            </w:r>
          </w:p>
        </w:tc>
        <w:tc>
          <w:tcPr>
            <w:tcW w:w="2040" w:type="dxa"/>
            <w:vAlign w:val="center"/>
          </w:tcPr>
          <w:p w:rsidR="00EA6745" w:rsidRPr="002A2CF5" w:rsidRDefault="00EA6745" w:rsidP="002A2CF5">
            <w:pPr>
              <w:pStyle w:val="NoSpacing"/>
              <w:jc w:val="left"/>
              <w:rPr>
                <w:rFonts w:cs="Times New Roman"/>
                <w:szCs w:val="24"/>
              </w:rPr>
            </w:pPr>
          </w:p>
        </w:tc>
      </w:tr>
      <w:tr w:rsidR="0014738E" w:rsidRPr="002A2CF5" w:rsidTr="009035AC">
        <w:tc>
          <w:tcPr>
            <w:tcW w:w="558" w:type="dxa"/>
            <w:vAlign w:val="center"/>
          </w:tcPr>
          <w:p w:rsidR="0014738E" w:rsidRPr="002A2CF5" w:rsidRDefault="0014738E" w:rsidP="002A2CF5">
            <w:pPr>
              <w:pStyle w:val="NoSpacing"/>
              <w:jc w:val="center"/>
              <w:rPr>
                <w:rFonts w:cs="Times New Roman"/>
                <w:szCs w:val="24"/>
              </w:rPr>
            </w:pPr>
          </w:p>
        </w:tc>
        <w:tc>
          <w:tcPr>
            <w:tcW w:w="1393" w:type="dxa"/>
            <w:vAlign w:val="center"/>
          </w:tcPr>
          <w:p w:rsidR="0014738E" w:rsidRPr="002A2CF5" w:rsidRDefault="0014738E" w:rsidP="002A2CF5">
            <w:pPr>
              <w:pStyle w:val="NoSpacing"/>
              <w:jc w:val="left"/>
              <w:rPr>
                <w:rFonts w:cs="Times New Roman"/>
                <w:szCs w:val="24"/>
              </w:rPr>
            </w:pPr>
          </w:p>
        </w:tc>
        <w:tc>
          <w:tcPr>
            <w:tcW w:w="3402" w:type="dxa"/>
            <w:vAlign w:val="center"/>
          </w:tcPr>
          <w:p w:rsidR="0014738E" w:rsidRPr="002A2CF5" w:rsidRDefault="0014738E" w:rsidP="002A2CF5">
            <w:pPr>
              <w:pStyle w:val="NoSpacing"/>
              <w:jc w:val="left"/>
              <w:rPr>
                <w:rFonts w:cs="Times New Roman"/>
                <w:szCs w:val="24"/>
              </w:rPr>
            </w:pPr>
            <w:r w:rsidRPr="002A2CF5">
              <w:rPr>
                <w:rFonts w:cs="Times New Roman"/>
                <w:szCs w:val="24"/>
              </w:rPr>
              <w:t>Pelaksanaan UJK</w:t>
            </w:r>
          </w:p>
        </w:tc>
        <w:tc>
          <w:tcPr>
            <w:tcW w:w="2040" w:type="dxa"/>
            <w:vAlign w:val="center"/>
          </w:tcPr>
          <w:p w:rsidR="0014738E" w:rsidRPr="002A2CF5" w:rsidRDefault="0014738E" w:rsidP="002A2CF5">
            <w:pPr>
              <w:pStyle w:val="NoSpacing"/>
              <w:jc w:val="left"/>
              <w:rPr>
                <w:rFonts w:cs="Times New Roman"/>
                <w:szCs w:val="24"/>
              </w:rPr>
            </w:pPr>
          </w:p>
        </w:tc>
      </w:tr>
      <w:tr w:rsidR="0014738E" w:rsidRPr="002A2CF5" w:rsidTr="009035AC">
        <w:tc>
          <w:tcPr>
            <w:tcW w:w="558" w:type="dxa"/>
            <w:vAlign w:val="center"/>
          </w:tcPr>
          <w:p w:rsidR="0014738E" w:rsidRPr="002A2CF5" w:rsidRDefault="00112E3D" w:rsidP="002A2CF5">
            <w:pPr>
              <w:pStyle w:val="NoSpacing"/>
              <w:jc w:val="center"/>
              <w:rPr>
                <w:rFonts w:cs="Times New Roman"/>
                <w:szCs w:val="24"/>
              </w:rPr>
            </w:pPr>
            <w:r w:rsidRPr="002A2CF5">
              <w:rPr>
                <w:rFonts w:cs="Times New Roman"/>
                <w:szCs w:val="24"/>
              </w:rPr>
              <w:t>6</w:t>
            </w:r>
          </w:p>
        </w:tc>
        <w:tc>
          <w:tcPr>
            <w:tcW w:w="1393" w:type="dxa"/>
            <w:vAlign w:val="center"/>
          </w:tcPr>
          <w:p w:rsidR="0014738E" w:rsidRPr="002A2CF5" w:rsidRDefault="00112E3D" w:rsidP="002A2CF5">
            <w:pPr>
              <w:pStyle w:val="NoSpacing"/>
              <w:jc w:val="left"/>
              <w:rPr>
                <w:rFonts w:cs="Times New Roman"/>
                <w:szCs w:val="24"/>
              </w:rPr>
            </w:pPr>
            <w:r w:rsidRPr="002A2CF5">
              <w:rPr>
                <w:rFonts w:cs="Times New Roman"/>
                <w:szCs w:val="24"/>
              </w:rPr>
              <w:t>6 Juni 2022</w:t>
            </w:r>
          </w:p>
        </w:tc>
        <w:tc>
          <w:tcPr>
            <w:tcW w:w="3402" w:type="dxa"/>
            <w:vAlign w:val="center"/>
          </w:tcPr>
          <w:p w:rsidR="0014738E" w:rsidRPr="002A2CF5" w:rsidRDefault="0014738E" w:rsidP="002A2CF5">
            <w:pPr>
              <w:pStyle w:val="NoSpacing"/>
              <w:jc w:val="left"/>
              <w:rPr>
                <w:rFonts w:cs="Times New Roman"/>
                <w:szCs w:val="24"/>
              </w:rPr>
            </w:pPr>
            <w:r w:rsidRPr="002A2CF5">
              <w:rPr>
                <w:rFonts w:cs="Times New Roman"/>
                <w:szCs w:val="24"/>
              </w:rPr>
              <w:t>Pra Asesmen</w:t>
            </w:r>
          </w:p>
        </w:tc>
        <w:tc>
          <w:tcPr>
            <w:tcW w:w="2040" w:type="dxa"/>
            <w:vAlign w:val="center"/>
          </w:tcPr>
          <w:p w:rsidR="0014738E" w:rsidRPr="002A2CF5" w:rsidRDefault="0014738E" w:rsidP="002A2CF5">
            <w:pPr>
              <w:pStyle w:val="NoSpacing"/>
              <w:jc w:val="left"/>
              <w:rPr>
                <w:rFonts w:cs="Times New Roman"/>
                <w:szCs w:val="24"/>
              </w:rPr>
            </w:pPr>
          </w:p>
        </w:tc>
      </w:tr>
      <w:tr w:rsidR="0014738E" w:rsidRPr="002A2CF5" w:rsidTr="009035AC">
        <w:tc>
          <w:tcPr>
            <w:tcW w:w="558" w:type="dxa"/>
            <w:vAlign w:val="center"/>
          </w:tcPr>
          <w:p w:rsidR="0014738E" w:rsidRPr="002A2CF5" w:rsidRDefault="00112E3D" w:rsidP="002A2CF5">
            <w:pPr>
              <w:pStyle w:val="NoSpacing"/>
              <w:jc w:val="center"/>
              <w:rPr>
                <w:rFonts w:cs="Times New Roman"/>
                <w:szCs w:val="24"/>
              </w:rPr>
            </w:pPr>
            <w:r w:rsidRPr="002A2CF5">
              <w:rPr>
                <w:rFonts w:cs="Times New Roman"/>
                <w:szCs w:val="24"/>
              </w:rPr>
              <w:t>7</w:t>
            </w:r>
          </w:p>
        </w:tc>
        <w:tc>
          <w:tcPr>
            <w:tcW w:w="1393" w:type="dxa"/>
            <w:vAlign w:val="center"/>
          </w:tcPr>
          <w:p w:rsidR="0014738E" w:rsidRPr="002A2CF5" w:rsidRDefault="00112E3D" w:rsidP="002A2CF5">
            <w:pPr>
              <w:pStyle w:val="NoSpacing"/>
              <w:jc w:val="left"/>
              <w:rPr>
                <w:rFonts w:cs="Times New Roman"/>
                <w:szCs w:val="24"/>
              </w:rPr>
            </w:pPr>
            <w:r w:rsidRPr="002A2CF5">
              <w:rPr>
                <w:rFonts w:cs="Times New Roman"/>
                <w:szCs w:val="24"/>
              </w:rPr>
              <w:t>6-7 Juni 2022</w:t>
            </w:r>
          </w:p>
        </w:tc>
        <w:tc>
          <w:tcPr>
            <w:tcW w:w="3402" w:type="dxa"/>
            <w:vAlign w:val="center"/>
          </w:tcPr>
          <w:p w:rsidR="0014738E" w:rsidRPr="002A2CF5" w:rsidRDefault="0014738E" w:rsidP="002A2CF5">
            <w:pPr>
              <w:pStyle w:val="NoSpacing"/>
              <w:jc w:val="left"/>
              <w:rPr>
                <w:rFonts w:cs="Times New Roman"/>
                <w:szCs w:val="24"/>
              </w:rPr>
            </w:pPr>
            <w:r w:rsidRPr="002A2CF5">
              <w:rPr>
                <w:rFonts w:cs="Times New Roman"/>
                <w:szCs w:val="24"/>
              </w:rPr>
              <w:t>Asesmen Test Tertulis – Lembar Pertanyaan</w:t>
            </w:r>
          </w:p>
        </w:tc>
        <w:tc>
          <w:tcPr>
            <w:tcW w:w="2040" w:type="dxa"/>
            <w:vAlign w:val="center"/>
          </w:tcPr>
          <w:p w:rsidR="0014738E" w:rsidRPr="002A2CF5" w:rsidRDefault="009C4C58" w:rsidP="002A2CF5">
            <w:pPr>
              <w:pStyle w:val="NoSpacing"/>
              <w:jc w:val="left"/>
              <w:rPr>
                <w:rFonts w:cs="Times New Roman"/>
                <w:szCs w:val="24"/>
              </w:rPr>
            </w:pPr>
            <w:r w:rsidRPr="002A2CF5">
              <w:rPr>
                <w:rFonts w:cs="Times New Roman"/>
                <w:szCs w:val="24"/>
              </w:rPr>
              <w:t xml:space="preserve">Ruang </w:t>
            </w:r>
            <w:r w:rsidR="0014738E" w:rsidRPr="002A2CF5">
              <w:rPr>
                <w:rFonts w:cs="Times New Roman"/>
                <w:szCs w:val="24"/>
              </w:rPr>
              <w:t>Kelas</w:t>
            </w:r>
          </w:p>
        </w:tc>
      </w:tr>
      <w:tr w:rsidR="0014738E" w:rsidRPr="002A2CF5" w:rsidTr="009035AC">
        <w:tc>
          <w:tcPr>
            <w:tcW w:w="558" w:type="dxa"/>
            <w:vAlign w:val="center"/>
          </w:tcPr>
          <w:p w:rsidR="0014738E" w:rsidRPr="002A2CF5" w:rsidRDefault="00AA6847" w:rsidP="002A2CF5">
            <w:pPr>
              <w:pStyle w:val="NoSpacing"/>
              <w:jc w:val="center"/>
              <w:rPr>
                <w:rFonts w:cs="Times New Roman"/>
                <w:szCs w:val="24"/>
              </w:rPr>
            </w:pPr>
            <w:r w:rsidRPr="002A2CF5">
              <w:rPr>
                <w:rFonts w:cs="Times New Roman"/>
                <w:szCs w:val="24"/>
              </w:rPr>
              <w:br w:type="page"/>
            </w:r>
            <w:r w:rsidR="00112E3D" w:rsidRPr="002A2CF5">
              <w:rPr>
                <w:rFonts w:cs="Times New Roman"/>
                <w:szCs w:val="24"/>
              </w:rPr>
              <w:t>8</w:t>
            </w:r>
          </w:p>
        </w:tc>
        <w:tc>
          <w:tcPr>
            <w:tcW w:w="1393" w:type="dxa"/>
            <w:vAlign w:val="center"/>
          </w:tcPr>
          <w:p w:rsidR="0014738E" w:rsidRPr="002A2CF5" w:rsidRDefault="00112E3D" w:rsidP="002A2CF5">
            <w:pPr>
              <w:pStyle w:val="NoSpacing"/>
              <w:jc w:val="left"/>
              <w:rPr>
                <w:rFonts w:cs="Times New Roman"/>
                <w:szCs w:val="24"/>
              </w:rPr>
            </w:pPr>
            <w:r w:rsidRPr="002A2CF5">
              <w:rPr>
                <w:rFonts w:cs="Times New Roman"/>
                <w:szCs w:val="24"/>
              </w:rPr>
              <w:t>7-9 Juni 2022</w:t>
            </w:r>
          </w:p>
        </w:tc>
        <w:tc>
          <w:tcPr>
            <w:tcW w:w="3402" w:type="dxa"/>
            <w:vAlign w:val="center"/>
          </w:tcPr>
          <w:p w:rsidR="0014738E" w:rsidRPr="002A2CF5" w:rsidRDefault="0014738E" w:rsidP="002A2CF5">
            <w:pPr>
              <w:pStyle w:val="NoSpacing"/>
              <w:jc w:val="left"/>
              <w:rPr>
                <w:rFonts w:cs="Times New Roman"/>
                <w:szCs w:val="24"/>
              </w:rPr>
            </w:pPr>
            <w:r w:rsidRPr="002A2CF5">
              <w:rPr>
                <w:rFonts w:cs="Times New Roman"/>
                <w:szCs w:val="24"/>
              </w:rPr>
              <w:t>Asesmen Praktek – Observasi Langsung</w:t>
            </w:r>
          </w:p>
        </w:tc>
        <w:tc>
          <w:tcPr>
            <w:tcW w:w="2040" w:type="dxa"/>
            <w:vAlign w:val="center"/>
          </w:tcPr>
          <w:p w:rsidR="0014738E" w:rsidRPr="002A2CF5" w:rsidRDefault="0014738E" w:rsidP="002A2CF5">
            <w:pPr>
              <w:pStyle w:val="NoSpacing"/>
              <w:jc w:val="left"/>
              <w:rPr>
                <w:rFonts w:cs="Times New Roman"/>
                <w:szCs w:val="24"/>
              </w:rPr>
            </w:pPr>
            <w:r w:rsidRPr="002A2CF5">
              <w:rPr>
                <w:rFonts w:cs="Times New Roman"/>
                <w:szCs w:val="24"/>
              </w:rPr>
              <w:t>Nusantara Restaurant</w:t>
            </w:r>
          </w:p>
        </w:tc>
      </w:tr>
      <w:tr w:rsidR="0014738E" w:rsidRPr="002A2CF5" w:rsidTr="009035AC">
        <w:tc>
          <w:tcPr>
            <w:tcW w:w="558" w:type="dxa"/>
            <w:vAlign w:val="center"/>
          </w:tcPr>
          <w:p w:rsidR="0014738E" w:rsidRPr="002A2CF5" w:rsidRDefault="00112E3D" w:rsidP="002A2CF5">
            <w:pPr>
              <w:pStyle w:val="NoSpacing"/>
              <w:jc w:val="center"/>
              <w:rPr>
                <w:rFonts w:cs="Times New Roman"/>
                <w:szCs w:val="24"/>
              </w:rPr>
            </w:pPr>
            <w:r w:rsidRPr="002A2CF5">
              <w:rPr>
                <w:rFonts w:cs="Times New Roman"/>
                <w:szCs w:val="24"/>
              </w:rPr>
              <w:t>9</w:t>
            </w:r>
          </w:p>
        </w:tc>
        <w:tc>
          <w:tcPr>
            <w:tcW w:w="1393" w:type="dxa"/>
            <w:vAlign w:val="center"/>
          </w:tcPr>
          <w:p w:rsidR="0014738E" w:rsidRPr="002A2CF5" w:rsidRDefault="00112E3D" w:rsidP="002A2CF5">
            <w:pPr>
              <w:pStyle w:val="NoSpacing"/>
              <w:jc w:val="left"/>
              <w:rPr>
                <w:rFonts w:cs="Times New Roman"/>
                <w:szCs w:val="24"/>
              </w:rPr>
            </w:pPr>
            <w:r w:rsidRPr="002A2CF5">
              <w:rPr>
                <w:rFonts w:cs="Times New Roman"/>
                <w:szCs w:val="24"/>
              </w:rPr>
              <w:t>13-16 Juni 2022</w:t>
            </w:r>
          </w:p>
        </w:tc>
        <w:tc>
          <w:tcPr>
            <w:tcW w:w="3402" w:type="dxa"/>
            <w:vAlign w:val="center"/>
          </w:tcPr>
          <w:p w:rsidR="0014738E" w:rsidRPr="002A2CF5" w:rsidRDefault="0014738E" w:rsidP="002A2CF5">
            <w:pPr>
              <w:pStyle w:val="NoSpacing"/>
              <w:jc w:val="left"/>
              <w:rPr>
                <w:rFonts w:cs="Times New Roman"/>
                <w:szCs w:val="24"/>
              </w:rPr>
            </w:pPr>
            <w:r w:rsidRPr="002A2CF5">
              <w:rPr>
                <w:rFonts w:cs="Times New Roman"/>
                <w:szCs w:val="24"/>
              </w:rPr>
              <w:t>Asesmen Tugas Terstruktur – Observasi Langsung</w:t>
            </w:r>
          </w:p>
        </w:tc>
        <w:tc>
          <w:tcPr>
            <w:tcW w:w="2040" w:type="dxa"/>
            <w:vAlign w:val="center"/>
          </w:tcPr>
          <w:p w:rsidR="0014738E" w:rsidRPr="002A2CF5" w:rsidRDefault="009C4C58" w:rsidP="002A2CF5">
            <w:pPr>
              <w:pStyle w:val="NoSpacing"/>
              <w:jc w:val="left"/>
              <w:rPr>
                <w:rFonts w:cs="Times New Roman"/>
                <w:szCs w:val="24"/>
              </w:rPr>
            </w:pPr>
            <w:r w:rsidRPr="002A2CF5">
              <w:rPr>
                <w:rFonts w:cs="Times New Roman"/>
                <w:szCs w:val="24"/>
              </w:rPr>
              <w:t xml:space="preserve">Ruang </w:t>
            </w:r>
            <w:r w:rsidR="0014738E" w:rsidRPr="002A2CF5">
              <w:rPr>
                <w:rFonts w:cs="Times New Roman"/>
                <w:szCs w:val="24"/>
              </w:rPr>
              <w:t>Kelas</w:t>
            </w:r>
          </w:p>
        </w:tc>
      </w:tr>
      <w:tr w:rsidR="0014738E" w:rsidRPr="002A2CF5" w:rsidTr="009035AC">
        <w:tc>
          <w:tcPr>
            <w:tcW w:w="558" w:type="dxa"/>
            <w:vAlign w:val="center"/>
          </w:tcPr>
          <w:p w:rsidR="0014738E" w:rsidRPr="002A2CF5" w:rsidRDefault="00112E3D" w:rsidP="002A2CF5">
            <w:pPr>
              <w:pStyle w:val="NoSpacing"/>
              <w:jc w:val="center"/>
              <w:rPr>
                <w:rFonts w:cs="Times New Roman"/>
                <w:szCs w:val="24"/>
              </w:rPr>
            </w:pPr>
            <w:r w:rsidRPr="002A2CF5">
              <w:rPr>
                <w:rFonts w:cs="Times New Roman"/>
                <w:szCs w:val="24"/>
              </w:rPr>
              <w:t>10</w:t>
            </w:r>
          </w:p>
        </w:tc>
        <w:tc>
          <w:tcPr>
            <w:tcW w:w="1393" w:type="dxa"/>
            <w:vAlign w:val="center"/>
          </w:tcPr>
          <w:p w:rsidR="0014738E" w:rsidRPr="002A2CF5" w:rsidRDefault="007C7B44" w:rsidP="002A2CF5">
            <w:pPr>
              <w:pStyle w:val="NoSpacing"/>
              <w:jc w:val="left"/>
              <w:rPr>
                <w:rFonts w:cs="Times New Roman"/>
                <w:szCs w:val="24"/>
              </w:rPr>
            </w:pPr>
            <w:r w:rsidRPr="002A2CF5">
              <w:rPr>
                <w:rFonts w:cs="Times New Roman"/>
                <w:szCs w:val="24"/>
                <w:lang w:val="en-US"/>
              </w:rPr>
              <w:t xml:space="preserve">29 </w:t>
            </w:r>
            <w:r w:rsidR="00112E3D" w:rsidRPr="002A2CF5">
              <w:rPr>
                <w:rFonts w:cs="Times New Roman"/>
                <w:szCs w:val="24"/>
              </w:rPr>
              <w:t xml:space="preserve"> Juli 2022</w:t>
            </w:r>
          </w:p>
        </w:tc>
        <w:tc>
          <w:tcPr>
            <w:tcW w:w="3402" w:type="dxa"/>
            <w:vAlign w:val="center"/>
          </w:tcPr>
          <w:p w:rsidR="0014738E" w:rsidRPr="002A2CF5" w:rsidRDefault="0014738E" w:rsidP="002A2CF5">
            <w:pPr>
              <w:pStyle w:val="NoSpacing"/>
              <w:jc w:val="left"/>
              <w:rPr>
                <w:rFonts w:cs="Times New Roman"/>
                <w:szCs w:val="24"/>
              </w:rPr>
            </w:pPr>
            <w:r w:rsidRPr="002A2CF5">
              <w:rPr>
                <w:rFonts w:cs="Times New Roman"/>
                <w:szCs w:val="24"/>
              </w:rPr>
              <w:t xml:space="preserve">Rapat Pleno </w:t>
            </w:r>
            <w:r w:rsidR="00112E3D" w:rsidRPr="002A2CF5">
              <w:rPr>
                <w:rFonts w:cs="Times New Roman"/>
                <w:szCs w:val="24"/>
              </w:rPr>
              <w:t xml:space="preserve">Pelaksanaan </w:t>
            </w:r>
            <w:r w:rsidRPr="002A2CF5">
              <w:rPr>
                <w:rFonts w:cs="Times New Roman"/>
                <w:szCs w:val="24"/>
              </w:rPr>
              <w:t xml:space="preserve">UJK </w:t>
            </w:r>
          </w:p>
        </w:tc>
        <w:tc>
          <w:tcPr>
            <w:tcW w:w="2040" w:type="dxa"/>
            <w:vAlign w:val="center"/>
          </w:tcPr>
          <w:p w:rsidR="0014738E" w:rsidRPr="002A2CF5" w:rsidRDefault="00112E3D" w:rsidP="002A2CF5">
            <w:pPr>
              <w:pStyle w:val="NoSpacing"/>
              <w:jc w:val="left"/>
              <w:rPr>
                <w:rFonts w:cs="Times New Roman"/>
                <w:szCs w:val="24"/>
              </w:rPr>
            </w:pPr>
            <w:r w:rsidRPr="002A2CF5">
              <w:rPr>
                <w:rFonts w:cs="Times New Roman"/>
                <w:szCs w:val="24"/>
              </w:rPr>
              <w:t xml:space="preserve">Ruang </w:t>
            </w:r>
            <w:r w:rsidR="00AA6847" w:rsidRPr="002A2CF5">
              <w:rPr>
                <w:rFonts w:cs="Times New Roman"/>
                <w:szCs w:val="24"/>
              </w:rPr>
              <w:t>Pertemuan</w:t>
            </w:r>
            <w:r w:rsidRPr="002A2CF5">
              <w:rPr>
                <w:rFonts w:cs="Times New Roman"/>
                <w:szCs w:val="24"/>
              </w:rPr>
              <w:t xml:space="preserve"> PPNHI Bandung</w:t>
            </w:r>
          </w:p>
        </w:tc>
      </w:tr>
      <w:tr w:rsidR="0014738E" w:rsidRPr="002A2CF5" w:rsidTr="009035AC">
        <w:tc>
          <w:tcPr>
            <w:tcW w:w="558" w:type="dxa"/>
            <w:vAlign w:val="center"/>
          </w:tcPr>
          <w:p w:rsidR="0014738E" w:rsidRPr="002A2CF5" w:rsidRDefault="00112E3D" w:rsidP="002A2CF5">
            <w:pPr>
              <w:pStyle w:val="NoSpacing"/>
              <w:jc w:val="center"/>
              <w:rPr>
                <w:rFonts w:cs="Times New Roman"/>
                <w:szCs w:val="24"/>
              </w:rPr>
            </w:pPr>
            <w:r w:rsidRPr="002A2CF5">
              <w:rPr>
                <w:rFonts w:cs="Times New Roman"/>
                <w:szCs w:val="24"/>
              </w:rPr>
              <w:t>11</w:t>
            </w:r>
          </w:p>
        </w:tc>
        <w:tc>
          <w:tcPr>
            <w:tcW w:w="1393" w:type="dxa"/>
            <w:vAlign w:val="center"/>
          </w:tcPr>
          <w:p w:rsidR="0014738E" w:rsidRPr="002A2CF5" w:rsidRDefault="0014738E" w:rsidP="002A2CF5">
            <w:pPr>
              <w:pStyle w:val="NoSpacing"/>
              <w:jc w:val="left"/>
              <w:rPr>
                <w:rFonts w:cs="Times New Roman"/>
                <w:szCs w:val="24"/>
              </w:rPr>
            </w:pPr>
          </w:p>
        </w:tc>
        <w:tc>
          <w:tcPr>
            <w:tcW w:w="3402" w:type="dxa"/>
            <w:vAlign w:val="center"/>
          </w:tcPr>
          <w:p w:rsidR="0014738E" w:rsidRPr="002A2CF5" w:rsidRDefault="0014738E" w:rsidP="002A2CF5">
            <w:pPr>
              <w:pStyle w:val="NoSpacing"/>
              <w:jc w:val="left"/>
              <w:rPr>
                <w:rFonts w:cs="Times New Roman"/>
                <w:szCs w:val="24"/>
                <w:lang w:val="en-US"/>
              </w:rPr>
            </w:pPr>
            <w:r w:rsidRPr="002A2CF5">
              <w:rPr>
                <w:rFonts w:cs="Times New Roman"/>
                <w:szCs w:val="24"/>
              </w:rPr>
              <w:t>Penyerahan Sertifikat</w:t>
            </w:r>
            <w:r w:rsidR="0011468D" w:rsidRPr="002A2CF5">
              <w:rPr>
                <w:rFonts w:cs="Times New Roman"/>
                <w:szCs w:val="24"/>
                <w:lang w:val="en-US"/>
              </w:rPr>
              <w:t xml:space="preserve"> </w:t>
            </w:r>
            <w:r w:rsidR="0011468D" w:rsidRPr="002A2CF5">
              <w:rPr>
                <w:rFonts w:cs="Times New Roman"/>
                <w:szCs w:val="24"/>
              </w:rPr>
              <w:t xml:space="preserve">Acara Wisuda </w:t>
            </w:r>
            <w:r w:rsidR="0011468D" w:rsidRPr="002A2CF5">
              <w:rPr>
                <w:rFonts w:cs="Times New Roman"/>
                <w:szCs w:val="24"/>
                <w:lang w:val="en-US"/>
              </w:rPr>
              <w:t xml:space="preserve">15 </w:t>
            </w:r>
            <w:r w:rsidR="0011468D" w:rsidRPr="002A2CF5">
              <w:rPr>
                <w:rFonts w:cs="Times New Roman"/>
                <w:szCs w:val="24"/>
              </w:rPr>
              <w:t>Oktober 2022</w:t>
            </w:r>
            <w:r w:rsidR="0011468D" w:rsidRPr="002A2CF5">
              <w:rPr>
                <w:rFonts w:cs="Times New Roman"/>
                <w:szCs w:val="24"/>
                <w:lang w:val="en-US"/>
              </w:rPr>
              <w:t>*</w:t>
            </w:r>
          </w:p>
        </w:tc>
        <w:tc>
          <w:tcPr>
            <w:tcW w:w="2040" w:type="dxa"/>
            <w:vAlign w:val="center"/>
          </w:tcPr>
          <w:p w:rsidR="0014738E" w:rsidRPr="002A2CF5" w:rsidRDefault="0011468D" w:rsidP="002A2CF5">
            <w:pPr>
              <w:pStyle w:val="NoSpacing"/>
              <w:jc w:val="left"/>
              <w:rPr>
                <w:rFonts w:cs="Times New Roman"/>
                <w:szCs w:val="24"/>
                <w:lang w:val="en-US"/>
              </w:rPr>
            </w:pPr>
            <w:r w:rsidRPr="002A2CF5">
              <w:rPr>
                <w:rFonts w:cs="Times New Roman"/>
                <w:szCs w:val="24"/>
                <w:lang w:val="en-US"/>
              </w:rPr>
              <w:t>*Jadwal menunggu info selanjtnya.</w:t>
            </w:r>
          </w:p>
        </w:tc>
      </w:tr>
    </w:tbl>
    <w:p w:rsidR="00EA6745" w:rsidRPr="002A2CF5" w:rsidRDefault="00272364" w:rsidP="002A2CF5">
      <w:pPr>
        <w:pStyle w:val="NoSpacing"/>
        <w:jc w:val="left"/>
        <w:rPr>
          <w:rFonts w:cs="Times New Roman"/>
          <w:szCs w:val="24"/>
        </w:rPr>
      </w:pPr>
      <w:r w:rsidRPr="002A2CF5">
        <w:rPr>
          <w:rFonts w:cs="Times New Roman"/>
          <w:szCs w:val="24"/>
        </w:rPr>
        <w:t>Sumber : Olahan Penulis 2022</w:t>
      </w:r>
    </w:p>
    <w:p w:rsidR="00B75876" w:rsidRPr="002A2CF5" w:rsidRDefault="00B75876" w:rsidP="002A2CF5">
      <w:pPr>
        <w:pStyle w:val="NoSpacing"/>
        <w:rPr>
          <w:rFonts w:cs="Times New Roman"/>
          <w:szCs w:val="24"/>
        </w:rPr>
      </w:pPr>
    </w:p>
    <w:p w:rsidR="002A2CF5" w:rsidRPr="002A2CF5" w:rsidRDefault="002A2CF5" w:rsidP="002A2CF5">
      <w:pPr>
        <w:pStyle w:val="NoSpacing"/>
        <w:ind w:firstLine="720"/>
        <w:rPr>
          <w:rFonts w:cs="Times New Roman"/>
          <w:szCs w:val="24"/>
        </w:rPr>
        <w:sectPr w:rsidR="002A2CF5" w:rsidRPr="002A2CF5" w:rsidSect="001F7A59">
          <w:type w:val="continuous"/>
          <w:pgSz w:w="11906" w:h="16838"/>
          <w:pgMar w:top="1701" w:right="1418" w:bottom="1701" w:left="1418" w:header="709" w:footer="709" w:gutter="0"/>
          <w:cols w:space="708"/>
          <w:docGrid w:linePitch="360"/>
        </w:sectPr>
      </w:pPr>
    </w:p>
    <w:p w:rsidR="00272364" w:rsidRPr="002A2CF5" w:rsidRDefault="005F49F2" w:rsidP="002A2CF5">
      <w:pPr>
        <w:pStyle w:val="NoSpacing"/>
        <w:ind w:firstLine="720"/>
        <w:rPr>
          <w:rFonts w:cs="Times New Roman"/>
          <w:szCs w:val="24"/>
        </w:rPr>
      </w:pPr>
      <w:r w:rsidRPr="002A2CF5">
        <w:rPr>
          <w:rFonts w:cs="Times New Roman"/>
          <w:szCs w:val="24"/>
        </w:rPr>
        <w:lastRenderedPageBreak/>
        <w:t xml:space="preserve">Skema </w:t>
      </w:r>
      <w:r w:rsidR="00B75876" w:rsidRPr="002A2CF5">
        <w:rPr>
          <w:rFonts w:cs="Times New Roman"/>
          <w:szCs w:val="24"/>
        </w:rPr>
        <w:t>Sertifikasi Kualifikasi Sertifikat V Bidang Tata Hidang  (</w:t>
      </w:r>
      <w:r w:rsidR="00B75876" w:rsidRPr="002A2CF5">
        <w:rPr>
          <w:rFonts w:cs="Times New Roman"/>
          <w:i/>
          <w:szCs w:val="24"/>
        </w:rPr>
        <w:t>Food and Beverages Service</w:t>
      </w:r>
      <w:r w:rsidR="00B75876" w:rsidRPr="002A2CF5">
        <w:rPr>
          <w:rFonts w:cs="Times New Roman"/>
          <w:szCs w:val="24"/>
        </w:rPr>
        <w:t xml:space="preserve">) Untuk Supervisor/ Penyelia Dan Administrasi,  terdiri dari 46 unit kompetensi. </w:t>
      </w:r>
      <w:r w:rsidR="0011468D" w:rsidRPr="002A2CF5">
        <w:rPr>
          <w:rFonts w:cs="Times New Roman"/>
          <w:szCs w:val="24"/>
          <w:lang w:val="en-US"/>
        </w:rPr>
        <w:t xml:space="preserve">Dalam teknis pelaksanaanya pada  lembar </w:t>
      </w:r>
      <w:r w:rsidR="0011468D" w:rsidRPr="002A2CF5">
        <w:rPr>
          <w:rFonts w:cs="Times New Roman"/>
          <w:szCs w:val="24"/>
        </w:rPr>
        <w:t xml:space="preserve">FR.IA.04 </w:t>
      </w:r>
      <w:r w:rsidR="0011468D" w:rsidRPr="002A2CF5">
        <w:rPr>
          <w:rFonts w:cs="Times New Roman"/>
          <w:szCs w:val="24"/>
        </w:rPr>
        <w:lastRenderedPageBreak/>
        <w:t>Penjelasan Singkat Kegiatan Terstruktur</w:t>
      </w:r>
      <w:r w:rsidR="0011468D" w:rsidRPr="002A2CF5">
        <w:rPr>
          <w:rFonts w:cs="Times New Roman"/>
          <w:szCs w:val="24"/>
          <w:lang w:val="en-US"/>
        </w:rPr>
        <w:t xml:space="preserve">, setiap unit kompetensi yang berjumlah 46 unit disebar </w:t>
      </w:r>
      <w:r w:rsidR="00B75876" w:rsidRPr="002A2CF5">
        <w:rPr>
          <w:rFonts w:cs="Times New Roman"/>
          <w:szCs w:val="24"/>
        </w:rPr>
        <w:t xml:space="preserve">kedalam 8 </w:t>
      </w:r>
      <w:r w:rsidR="00112E3D" w:rsidRPr="002A2CF5">
        <w:rPr>
          <w:rFonts w:cs="Times New Roman"/>
          <w:szCs w:val="24"/>
        </w:rPr>
        <w:t>skenario</w:t>
      </w:r>
      <w:r w:rsidR="00B75876" w:rsidRPr="002A2CF5">
        <w:rPr>
          <w:rFonts w:cs="Times New Roman"/>
          <w:szCs w:val="24"/>
        </w:rPr>
        <w:t xml:space="preserve"> atau kelompok uji komptensi </w:t>
      </w:r>
      <w:r w:rsidR="0011468D" w:rsidRPr="002A2CF5">
        <w:rPr>
          <w:rFonts w:cs="Times New Roman"/>
          <w:szCs w:val="24"/>
          <w:lang w:val="en-US"/>
        </w:rPr>
        <w:t xml:space="preserve">dengan rincian sebagai berikut </w:t>
      </w:r>
      <w:r w:rsidR="00B75876" w:rsidRPr="002A2CF5">
        <w:rPr>
          <w:rFonts w:cs="Times New Roman"/>
          <w:szCs w:val="24"/>
        </w:rPr>
        <w:t xml:space="preserve">: </w:t>
      </w:r>
    </w:p>
    <w:p w:rsidR="002A2CF5" w:rsidRPr="002A2CF5" w:rsidRDefault="002A2CF5" w:rsidP="002A2CF5">
      <w:pPr>
        <w:pStyle w:val="NoSpacing"/>
        <w:rPr>
          <w:rFonts w:cs="Times New Roman"/>
          <w:b/>
          <w:szCs w:val="24"/>
          <w:lang w:val="en-US"/>
        </w:rPr>
        <w:sectPr w:rsidR="002A2CF5" w:rsidRPr="002A2CF5" w:rsidSect="001F7A59">
          <w:type w:val="continuous"/>
          <w:pgSz w:w="11906" w:h="16838"/>
          <w:pgMar w:top="1701" w:right="1418" w:bottom="1701" w:left="1418" w:header="709" w:footer="709" w:gutter="0"/>
          <w:cols w:num="2" w:space="708"/>
          <w:docGrid w:linePitch="360"/>
        </w:sectPr>
      </w:pPr>
    </w:p>
    <w:p w:rsidR="00D77214" w:rsidRPr="002A2CF5" w:rsidRDefault="00D77214" w:rsidP="002A2CF5">
      <w:pPr>
        <w:pStyle w:val="NoSpacing"/>
        <w:rPr>
          <w:rFonts w:cs="Times New Roman"/>
          <w:b/>
          <w:szCs w:val="24"/>
          <w:lang w:val="en-US"/>
        </w:rPr>
      </w:pPr>
    </w:p>
    <w:p w:rsidR="00272364" w:rsidRPr="002A2CF5" w:rsidRDefault="00272364" w:rsidP="002A2CF5">
      <w:pPr>
        <w:pStyle w:val="NoSpacing"/>
        <w:rPr>
          <w:rFonts w:cs="Times New Roman"/>
          <w:b/>
          <w:szCs w:val="24"/>
        </w:rPr>
      </w:pPr>
      <w:r w:rsidRPr="002A2CF5">
        <w:rPr>
          <w:rFonts w:cs="Times New Roman"/>
          <w:b/>
          <w:szCs w:val="24"/>
        </w:rPr>
        <w:t>Tabel 2</w:t>
      </w:r>
      <w:r w:rsidR="009035AC" w:rsidRPr="002A2CF5">
        <w:rPr>
          <w:rFonts w:cs="Times New Roman"/>
          <w:b/>
          <w:szCs w:val="24"/>
        </w:rPr>
        <w:t xml:space="preserve"> </w:t>
      </w:r>
    </w:p>
    <w:p w:rsidR="009035AC" w:rsidRPr="002A2CF5" w:rsidRDefault="009035AC" w:rsidP="002A2CF5">
      <w:pPr>
        <w:pStyle w:val="NoSpacing"/>
        <w:rPr>
          <w:rFonts w:cs="Times New Roman"/>
          <w:b/>
          <w:szCs w:val="24"/>
        </w:rPr>
      </w:pPr>
      <w:r w:rsidRPr="002A2CF5">
        <w:rPr>
          <w:rFonts w:cs="Times New Roman"/>
          <w:b/>
          <w:szCs w:val="24"/>
        </w:rPr>
        <w:t>Skenario, Metode dan Instrumen Asesmen</w:t>
      </w:r>
    </w:p>
    <w:tbl>
      <w:tblPr>
        <w:tblStyle w:val="TableGrid"/>
        <w:tblW w:w="0" w:type="auto"/>
        <w:tblLook w:val="04A0"/>
      </w:tblPr>
      <w:tblGrid>
        <w:gridCol w:w="534"/>
        <w:gridCol w:w="4252"/>
        <w:gridCol w:w="4111"/>
      </w:tblGrid>
      <w:tr w:rsidR="00272364" w:rsidRPr="002A2CF5" w:rsidTr="004D266B">
        <w:tc>
          <w:tcPr>
            <w:tcW w:w="534" w:type="dxa"/>
            <w:vAlign w:val="center"/>
          </w:tcPr>
          <w:p w:rsidR="00272364" w:rsidRPr="002A2CF5" w:rsidRDefault="00272364" w:rsidP="002A2CF5">
            <w:pPr>
              <w:pStyle w:val="NoSpacing"/>
              <w:jc w:val="center"/>
              <w:rPr>
                <w:rFonts w:cs="Times New Roman"/>
                <w:szCs w:val="24"/>
              </w:rPr>
            </w:pPr>
            <w:r w:rsidRPr="002A2CF5">
              <w:rPr>
                <w:rFonts w:cs="Times New Roman"/>
                <w:szCs w:val="24"/>
              </w:rPr>
              <w:t>No</w:t>
            </w:r>
          </w:p>
        </w:tc>
        <w:tc>
          <w:tcPr>
            <w:tcW w:w="4252" w:type="dxa"/>
          </w:tcPr>
          <w:p w:rsidR="00272364" w:rsidRPr="002A2CF5" w:rsidRDefault="009035AC" w:rsidP="002A2CF5">
            <w:pPr>
              <w:pStyle w:val="NoSpacing"/>
              <w:rPr>
                <w:rFonts w:cs="Times New Roman"/>
                <w:szCs w:val="24"/>
              </w:rPr>
            </w:pPr>
            <w:r w:rsidRPr="002A2CF5">
              <w:rPr>
                <w:rFonts w:cs="Times New Roman"/>
                <w:szCs w:val="24"/>
              </w:rPr>
              <w:t>Skenario</w:t>
            </w:r>
            <w:r w:rsidR="00272364" w:rsidRPr="002A2CF5">
              <w:rPr>
                <w:rFonts w:cs="Times New Roman"/>
                <w:szCs w:val="24"/>
              </w:rPr>
              <w:t xml:space="preserve"> / Kelompok Uji Kompetensi</w:t>
            </w:r>
          </w:p>
        </w:tc>
        <w:tc>
          <w:tcPr>
            <w:tcW w:w="4111" w:type="dxa"/>
          </w:tcPr>
          <w:p w:rsidR="00272364" w:rsidRPr="002A2CF5" w:rsidRDefault="00272364" w:rsidP="002A2CF5">
            <w:pPr>
              <w:pStyle w:val="NoSpacing"/>
              <w:rPr>
                <w:rFonts w:cs="Times New Roman"/>
                <w:szCs w:val="24"/>
              </w:rPr>
            </w:pPr>
            <w:r w:rsidRPr="002A2CF5">
              <w:rPr>
                <w:rFonts w:cs="Times New Roman"/>
                <w:szCs w:val="24"/>
              </w:rPr>
              <w:t>Metode dan Instrumen Asesmen</w:t>
            </w:r>
          </w:p>
        </w:tc>
      </w:tr>
      <w:tr w:rsidR="00272364" w:rsidRPr="002A2CF5" w:rsidTr="004D266B">
        <w:tc>
          <w:tcPr>
            <w:tcW w:w="534" w:type="dxa"/>
            <w:vAlign w:val="center"/>
          </w:tcPr>
          <w:p w:rsidR="00272364" w:rsidRPr="002A2CF5" w:rsidRDefault="00272364" w:rsidP="002A2CF5">
            <w:pPr>
              <w:pStyle w:val="NoSpacing"/>
              <w:jc w:val="center"/>
              <w:rPr>
                <w:rFonts w:cs="Times New Roman"/>
                <w:szCs w:val="24"/>
              </w:rPr>
            </w:pPr>
            <w:r w:rsidRPr="002A2CF5">
              <w:rPr>
                <w:rFonts w:cs="Times New Roman"/>
                <w:szCs w:val="24"/>
              </w:rPr>
              <w:t>1</w:t>
            </w:r>
          </w:p>
        </w:tc>
        <w:tc>
          <w:tcPr>
            <w:tcW w:w="4252" w:type="dxa"/>
          </w:tcPr>
          <w:p w:rsidR="00272364" w:rsidRPr="002A2CF5" w:rsidRDefault="00272364" w:rsidP="002A2CF5">
            <w:pPr>
              <w:pStyle w:val="NoSpacing"/>
              <w:rPr>
                <w:rFonts w:cs="Times New Roman"/>
                <w:szCs w:val="24"/>
              </w:rPr>
            </w:pPr>
            <w:r w:rsidRPr="002A2CF5">
              <w:rPr>
                <w:rFonts w:cs="Times New Roman"/>
                <w:bCs/>
                <w:szCs w:val="24"/>
              </w:rPr>
              <w:t xml:space="preserve">Melayani dan menghidangkan makanan dan minuman di </w:t>
            </w:r>
            <w:r w:rsidRPr="002A2CF5">
              <w:rPr>
                <w:rFonts w:cs="Times New Roman"/>
                <w:bCs/>
                <w:i/>
                <w:szCs w:val="24"/>
              </w:rPr>
              <w:t>coffee shop</w:t>
            </w:r>
          </w:p>
        </w:tc>
        <w:tc>
          <w:tcPr>
            <w:tcW w:w="4111" w:type="dxa"/>
          </w:tcPr>
          <w:p w:rsidR="00272364" w:rsidRPr="002A2CF5" w:rsidRDefault="00272364" w:rsidP="002A2CF5">
            <w:pPr>
              <w:pStyle w:val="NoSpacing"/>
              <w:jc w:val="left"/>
              <w:rPr>
                <w:rFonts w:cs="Times New Roman"/>
                <w:szCs w:val="24"/>
              </w:rPr>
            </w:pPr>
            <w:r w:rsidRPr="002A2CF5">
              <w:rPr>
                <w:rFonts w:cs="Times New Roman"/>
                <w:szCs w:val="24"/>
              </w:rPr>
              <w:t>Observasi Langsung-Praktek</w:t>
            </w:r>
          </w:p>
        </w:tc>
      </w:tr>
      <w:tr w:rsidR="00272364" w:rsidRPr="002A2CF5" w:rsidTr="004D266B">
        <w:tc>
          <w:tcPr>
            <w:tcW w:w="534" w:type="dxa"/>
            <w:vAlign w:val="center"/>
          </w:tcPr>
          <w:p w:rsidR="00272364" w:rsidRPr="002A2CF5" w:rsidRDefault="00272364" w:rsidP="002A2CF5">
            <w:pPr>
              <w:pStyle w:val="NoSpacing"/>
              <w:jc w:val="center"/>
              <w:rPr>
                <w:rFonts w:cs="Times New Roman"/>
                <w:szCs w:val="24"/>
              </w:rPr>
            </w:pPr>
            <w:r w:rsidRPr="002A2CF5">
              <w:rPr>
                <w:rFonts w:cs="Times New Roman"/>
                <w:szCs w:val="24"/>
              </w:rPr>
              <w:t>2</w:t>
            </w:r>
          </w:p>
        </w:tc>
        <w:tc>
          <w:tcPr>
            <w:tcW w:w="4252" w:type="dxa"/>
          </w:tcPr>
          <w:p w:rsidR="00272364" w:rsidRPr="002A2CF5" w:rsidRDefault="00272364" w:rsidP="002A2CF5">
            <w:pPr>
              <w:pStyle w:val="NoSpacing"/>
              <w:rPr>
                <w:rFonts w:cs="Times New Roman"/>
                <w:szCs w:val="24"/>
              </w:rPr>
            </w:pPr>
            <w:r w:rsidRPr="002A2CF5">
              <w:rPr>
                <w:rFonts w:cs="Times New Roman"/>
                <w:szCs w:val="24"/>
              </w:rPr>
              <w:t>Mengoperasikan, melayani dan menghidangkan minuman di bar</w:t>
            </w:r>
          </w:p>
        </w:tc>
        <w:tc>
          <w:tcPr>
            <w:tcW w:w="4111" w:type="dxa"/>
          </w:tcPr>
          <w:p w:rsidR="00272364" w:rsidRPr="002A2CF5" w:rsidRDefault="00272364" w:rsidP="002A2CF5">
            <w:pPr>
              <w:pStyle w:val="NoSpacing"/>
              <w:jc w:val="left"/>
              <w:rPr>
                <w:rFonts w:cs="Times New Roman"/>
                <w:szCs w:val="24"/>
              </w:rPr>
            </w:pPr>
            <w:r w:rsidRPr="002A2CF5">
              <w:rPr>
                <w:rFonts w:cs="Times New Roman"/>
                <w:szCs w:val="24"/>
              </w:rPr>
              <w:t>Observasi Langsung-Praktek</w:t>
            </w:r>
          </w:p>
        </w:tc>
      </w:tr>
      <w:tr w:rsidR="00272364" w:rsidRPr="002A2CF5" w:rsidTr="004D266B">
        <w:tc>
          <w:tcPr>
            <w:tcW w:w="534" w:type="dxa"/>
            <w:vAlign w:val="center"/>
          </w:tcPr>
          <w:p w:rsidR="00272364" w:rsidRPr="002A2CF5" w:rsidRDefault="00272364" w:rsidP="002A2CF5">
            <w:pPr>
              <w:pStyle w:val="NoSpacing"/>
              <w:jc w:val="center"/>
              <w:rPr>
                <w:rFonts w:cs="Times New Roman"/>
                <w:szCs w:val="24"/>
              </w:rPr>
            </w:pPr>
            <w:r w:rsidRPr="002A2CF5">
              <w:rPr>
                <w:rFonts w:cs="Times New Roman"/>
                <w:szCs w:val="24"/>
              </w:rPr>
              <w:t>3</w:t>
            </w:r>
          </w:p>
        </w:tc>
        <w:tc>
          <w:tcPr>
            <w:tcW w:w="4252" w:type="dxa"/>
          </w:tcPr>
          <w:p w:rsidR="00272364" w:rsidRPr="002A2CF5" w:rsidRDefault="00272364" w:rsidP="002A2CF5">
            <w:pPr>
              <w:pStyle w:val="NoSpacing"/>
              <w:rPr>
                <w:rFonts w:cs="Times New Roman"/>
                <w:szCs w:val="24"/>
              </w:rPr>
            </w:pPr>
            <w:r w:rsidRPr="002A2CF5">
              <w:rPr>
                <w:rFonts w:cs="Times New Roman"/>
                <w:szCs w:val="24"/>
              </w:rPr>
              <w:t>Menyediakan layanan room service</w:t>
            </w:r>
          </w:p>
        </w:tc>
        <w:tc>
          <w:tcPr>
            <w:tcW w:w="4111" w:type="dxa"/>
          </w:tcPr>
          <w:p w:rsidR="00272364" w:rsidRPr="002A2CF5" w:rsidRDefault="00272364" w:rsidP="002A2CF5">
            <w:pPr>
              <w:pStyle w:val="NoSpacing"/>
              <w:jc w:val="left"/>
              <w:rPr>
                <w:rFonts w:cs="Times New Roman"/>
                <w:szCs w:val="24"/>
              </w:rPr>
            </w:pPr>
            <w:r w:rsidRPr="002A2CF5">
              <w:rPr>
                <w:rFonts w:cs="Times New Roman"/>
                <w:szCs w:val="24"/>
              </w:rPr>
              <w:t>Observasi Langsung-Praktek</w:t>
            </w:r>
          </w:p>
        </w:tc>
      </w:tr>
      <w:tr w:rsidR="00272364" w:rsidRPr="002A2CF5" w:rsidTr="004D266B">
        <w:tc>
          <w:tcPr>
            <w:tcW w:w="534" w:type="dxa"/>
            <w:vAlign w:val="center"/>
          </w:tcPr>
          <w:p w:rsidR="00272364" w:rsidRPr="002A2CF5" w:rsidRDefault="00272364" w:rsidP="002A2CF5">
            <w:pPr>
              <w:pStyle w:val="NoSpacing"/>
              <w:jc w:val="center"/>
              <w:rPr>
                <w:rFonts w:cs="Times New Roman"/>
                <w:szCs w:val="24"/>
              </w:rPr>
            </w:pPr>
            <w:r w:rsidRPr="002A2CF5">
              <w:rPr>
                <w:rFonts w:cs="Times New Roman"/>
                <w:szCs w:val="24"/>
              </w:rPr>
              <w:t>4</w:t>
            </w:r>
          </w:p>
        </w:tc>
        <w:tc>
          <w:tcPr>
            <w:tcW w:w="4252" w:type="dxa"/>
          </w:tcPr>
          <w:p w:rsidR="00272364" w:rsidRPr="002A2CF5" w:rsidRDefault="00272364" w:rsidP="002A2CF5">
            <w:pPr>
              <w:pStyle w:val="NoSpacing"/>
              <w:rPr>
                <w:rFonts w:cs="Times New Roman"/>
                <w:szCs w:val="24"/>
              </w:rPr>
            </w:pPr>
            <w:r w:rsidRPr="002A2CF5">
              <w:rPr>
                <w:rFonts w:cs="Times New Roman"/>
                <w:szCs w:val="24"/>
              </w:rPr>
              <w:t>Praktik kerja nyata</w:t>
            </w:r>
          </w:p>
        </w:tc>
        <w:tc>
          <w:tcPr>
            <w:tcW w:w="4111" w:type="dxa"/>
          </w:tcPr>
          <w:p w:rsidR="00272364" w:rsidRPr="002A2CF5" w:rsidRDefault="00272364" w:rsidP="002A2CF5">
            <w:pPr>
              <w:pStyle w:val="NoSpacing"/>
              <w:jc w:val="left"/>
              <w:rPr>
                <w:rFonts w:cs="Times New Roman"/>
                <w:szCs w:val="24"/>
              </w:rPr>
            </w:pPr>
            <w:r w:rsidRPr="002A2CF5">
              <w:rPr>
                <w:rFonts w:cs="Times New Roman"/>
                <w:szCs w:val="24"/>
              </w:rPr>
              <w:t>Observasi Langsung-Tugas Terstruktur</w:t>
            </w:r>
          </w:p>
        </w:tc>
      </w:tr>
      <w:tr w:rsidR="00272364" w:rsidRPr="002A2CF5" w:rsidTr="004D266B">
        <w:tc>
          <w:tcPr>
            <w:tcW w:w="534" w:type="dxa"/>
            <w:vAlign w:val="center"/>
          </w:tcPr>
          <w:p w:rsidR="00272364" w:rsidRPr="002A2CF5" w:rsidRDefault="00272364" w:rsidP="002A2CF5">
            <w:pPr>
              <w:pStyle w:val="NoSpacing"/>
              <w:jc w:val="center"/>
              <w:rPr>
                <w:rFonts w:cs="Times New Roman"/>
                <w:szCs w:val="24"/>
              </w:rPr>
            </w:pPr>
            <w:r w:rsidRPr="002A2CF5">
              <w:rPr>
                <w:rFonts w:cs="Times New Roman"/>
                <w:szCs w:val="24"/>
              </w:rPr>
              <w:t>5</w:t>
            </w:r>
          </w:p>
        </w:tc>
        <w:tc>
          <w:tcPr>
            <w:tcW w:w="4252" w:type="dxa"/>
          </w:tcPr>
          <w:p w:rsidR="00272364" w:rsidRPr="002A2CF5" w:rsidRDefault="00272364" w:rsidP="002A2CF5">
            <w:pPr>
              <w:pStyle w:val="NoSpacing"/>
              <w:rPr>
                <w:rFonts w:cs="Times New Roman"/>
                <w:szCs w:val="24"/>
              </w:rPr>
            </w:pPr>
            <w:r w:rsidRPr="002A2CF5">
              <w:rPr>
                <w:rFonts w:cs="Times New Roman"/>
                <w:bCs/>
                <w:szCs w:val="24"/>
              </w:rPr>
              <w:t>Melayani dan menghidangkan makanan dan minuman di</w:t>
            </w:r>
            <w:r w:rsidRPr="002A2CF5">
              <w:rPr>
                <w:rFonts w:cs="Times New Roman"/>
                <w:bCs/>
                <w:i/>
                <w:szCs w:val="24"/>
              </w:rPr>
              <w:t xml:space="preserve"> fine dining  restaurant</w:t>
            </w:r>
          </w:p>
        </w:tc>
        <w:tc>
          <w:tcPr>
            <w:tcW w:w="4111" w:type="dxa"/>
          </w:tcPr>
          <w:p w:rsidR="00272364" w:rsidRPr="002A2CF5" w:rsidRDefault="00272364" w:rsidP="002A2CF5">
            <w:pPr>
              <w:pStyle w:val="NoSpacing"/>
              <w:jc w:val="left"/>
              <w:rPr>
                <w:rFonts w:cs="Times New Roman"/>
                <w:szCs w:val="24"/>
              </w:rPr>
            </w:pPr>
            <w:r w:rsidRPr="002A2CF5">
              <w:rPr>
                <w:rFonts w:cs="Times New Roman"/>
                <w:szCs w:val="24"/>
              </w:rPr>
              <w:t>Observasi Langsung-Praktek</w:t>
            </w:r>
          </w:p>
        </w:tc>
      </w:tr>
      <w:tr w:rsidR="00272364" w:rsidRPr="002A2CF5" w:rsidTr="004D266B">
        <w:tc>
          <w:tcPr>
            <w:tcW w:w="534" w:type="dxa"/>
            <w:vAlign w:val="center"/>
          </w:tcPr>
          <w:p w:rsidR="00272364" w:rsidRPr="002A2CF5" w:rsidRDefault="00272364" w:rsidP="002A2CF5">
            <w:pPr>
              <w:pStyle w:val="NoSpacing"/>
              <w:jc w:val="center"/>
              <w:rPr>
                <w:rFonts w:cs="Times New Roman"/>
                <w:szCs w:val="24"/>
              </w:rPr>
            </w:pPr>
            <w:r w:rsidRPr="002A2CF5">
              <w:rPr>
                <w:rFonts w:cs="Times New Roman"/>
                <w:szCs w:val="24"/>
              </w:rPr>
              <w:t>6</w:t>
            </w:r>
          </w:p>
        </w:tc>
        <w:tc>
          <w:tcPr>
            <w:tcW w:w="4252" w:type="dxa"/>
          </w:tcPr>
          <w:p w:rsidR="00272364" w:rsidRPr="002A2CF5" w:rsidRDefault="00272364" w:rsidP="002A2CF5">
            <w:pPr>
              <w:pStyle w:val="NoSpacing"/>
              <w:rPr>
                <w:rFonts w:cs="Times New Roman"/>
                <w:szCs w:val="24"/>
              </w:rPr>
            </w:pPr>
            <w:r w:rsidRPr="002A2CF5">
              <w:rPr>
                <w:rFonts w:cs="Times New Roman"/>
                <w:szCs w:val="24"/>
              </w:rPr>
              <w:t>Mengelola dan memantau kegiatan operasional  di coffee shop</w:t>
            </w:r>
          </w:p>
        </w:tc>
        <w:tc>
          <w:tcPr>
            <w:tcW w:w="4111" w:type="dxa"/>
          </w:tcPr>
          <w:p w:rsidR="00272364" w:rsidRPr="002A2CF5" w:rsidRDefault="00272364" w:rsidP="002A2CF5">
            <w:pPr>
              <w:pStyle w:val="NoSpacing"/>
              <w:jc w:val="left"/>
              <w:rPr>
                <w:rFonts w:cs="Times New Roman"/>
                <w:szCs w:val="24"/>
              </w:rPr>
            </w:pPr>
            <w:r w:rsidRPr="002A2CF5">
              <w:rPr>
                <w:rFonts w:cs="Times New Roman"/>
                <w:szCs w:val="24"/>
              </w:rPr>
              <w:t>Observasi Langsung-Tugas Terstruktur</w:t>
            </w:r>
          </w:p>
        </w:tc>
      </w:tr>
      <w:tr w:rsidR="00272364" w:rsidRPr="002A2CF5" w:rsidTr="004D266B">
        <w:tc>
          <w:tcPr>
            <w:tcW w:w="534" w:type="dxa"/>
            <w:vAlign w:val="center"/>
          </w:tcPr>
          <w:p w:rsidR="00272364" w:rsidRPr="002A2CF5" w:rsidRDefault="00272364" w:rsidP="002A2CF5">
            <w:pPr>
              <w:pStyle w:val="NoSpacing"/>
              <w:jc w:val="center"/>
              <w:rPr>
                <w:rFonts w:cs="Times New Roman"/>
                <w:szCs w:val="24"/>
              </w:rPr>
            </w:pPr>
            <w:r w:rsidRPr="002A2CF5">
              <w:rPr>
                <w:rFonts w:cs="Times New Roman"/>
                <w:szCs w:val="24"/>
              </w:rPr>
              <w:t>7</w:t>
            </w:r>
          </w:p>
        </w:tc>
        <w:tc>
          <w:tcPr>
            <w:tcW w:w="4252" w:type="dxa"/>
          </w:tcPr>
          <w:p w:rsidR="00272364" w:rsidRPr="002A2CF5" w:rsidRDefault="00272364" w:rsidP="002A2CF5">
            <w:pPr>
              <w:pStyle w:val="NoSpacing"/>
              <w:rPr>
                <w:rFonts w:cs="Times New Roman"/>
                <w:szCs w:val="24"/>
              </w:rPr>
            </w:pPr>
            <w:r w:rsidRPr="002A2CF5">
              <w:rPr>
                <w:rFonts w:cs="Times New Roman"/>
                <w:szCs w:val="24"/>
              </w:rPr>
              <w:t>Mengelola sumber daya manusia di restoran</w:t>
            </w:r>
          </w:p>
        </w:tc>
        <w:tc>
          <w:tcPr>
            <w:tcW w:w="4111" w:type="dxa"/>
          </w:tcPr>
          <w:p w:rsidR="00272364" w:rsidRPr="002A2CF5" w:rsidRDefault="00272364" w:rsidP="002A2CF5">
            <w:pPr>
              <w:pStyle w:val="NoSpacing"/>
              <w:jc w:val="left"/>
              <w:rPr>
                <w:rFonts w:cs="Times New Roman"/>
                <w:szCs w:val="24"/>
              </w:rPr>
            </w:pPr>
            <w:r w:rsidRPr="002A2CF5">
              <w:rPr>
                <w:rFonts w:cs="Times New Roman"/>
                <w:szCs w:val="24"/>
              </w:rPr>
              <w:t>Observasi Langsung-Tugas Terstruktur</w:t>
            </w:r>
          </w:p>
        </w:tc>
      </w:tr>
      <w:tr w:rsidR="00272364" w:rsidRPr="002A2CF5" w:rsidTr="004D266B">
        <w:tc>
          <w:tcPr>
            <w:tcW w:w="534" w:type="dxa"/>
            <w:vAlign w:val="center"/>
          </w:tcPr>
          <w:p w:rsidR="00272364" w:rsidRPr="002A2CF5" w:rsidRDefault="00272364" w:rsidP="002A2CF5">
            <w:pPr>
              <w:pStyle w:val="NoSpacing"/>
              <w:jc w:val="center"/>
              <w:rPr>
                <w:rFonts w:cs="Times New Roman"/>
                <w:szCs w:val="24"/>
              </w:rPr>
            </w:pPr>
            <w:r w:rsidRPr="002A2CF5">
              <w:rPr>
                <w:rFonts w:cs="Times New Roman"/>
                <w:szCs w:val="24"/>
              </w:rPr>
              <w:t>8</w:t>
            </w:r>
          </w:p>
        </w:tc>
        <w:tc>
          <w:tcPr>
            <w:tcW w:w="4252" w:type="dxa"/>
          </w:tcPr>
          <w:p w:rsidR="00272364" w:rsidRPr="002A2CF5" w:rsidRDefault="00272364" w:rsidP="002A2CF5">
            <w:pPr>
              <w:pStyle w:val="NoSpacing"/>
              <w:rPr>
                <w:rFonts w:cs="Times New Roman"/>
                <w:szCs w:val="24"/>
              </w:rPr>
            </w:pPr>
            <w:r w:rsidRPr="002A2CF5">
              <w:rPr>
                <w:rFonts w:cs="Times New Roman"/>
                <w:szCs w:val="24"/>
              </w:rPr>
              <w:t>Mengelola Keuangan Restoran</w:t>
            </w:r>
          </w:p>
        </w:tc>
        <w:tc>
          <w:tcPr>
            <w:tcW w:w="4111" w:type="dxa"/>
          </w:tcPr>
          <w:p w:rsidR="00272364" w:rsidRPr="002A2CF5" w:rsidRDefault="00272364" w:rsidP="002A2CF5">
            <w:pPr>
              <w:pStyle w:val="NoSpacing"/>
              <w:jc w:val="left"/>
              <w:rPr>
                <w:rFonts w:cs="Times New Roman"/>
                <w:szCs w:val="24"/>
              </w:rPr>
            </w:pPr>
            <w:r w:rsidRPr="002A2CF5">
              <w:rPr>
                <w:rFonts w:cs="Times New Roman"/>
                <w:szCs w:val="24"/>
              </w:rPr>
              <w:t>Observasi Langsung-Tugas Terstruktur</w:t>
            </w:r>
          </w:p>
        </w:tc>
      </w:tr>
    </w:tbl>
    <w:p w:rsidR="00272364" w:rsidRPr="002A2CF5" w:rsidRDefault="00272364" w:rsidP="002A2CF5">
      <w:pPr>
        <w:pStyle w:val="NoSpacing"/>
        <w:jc w:val="left"/>
        <w:rPr>
          <w:rFonts w:cs="Times New Roman"/>
          <w:szCs w:val="24"/>
        </w:rPr>
      </w:pPr>
      <w:r w:rsidRPr="002A2CF5">
        <w:rPr>
          <w:rFonts w:cs="Times New Roman"/>
          <w:szCs w:val="24"/>
        </w:rPr>
        <w:t>Sumber : Olahan Penulis 2022</w:t>
      </w:r>
    </w:p>
    <w:p w:rsidR="00D77214" w:rsidRPr="002A2CF5" w:rsidRDefault="00D77214" w:rsidP="002A2CF5">
      <w:pPr>
        <w:pStyle w:val="NoSpacing"/>
        <w:ind w:firstLine="567"/>
        <w:rPr>
          <w:rFonts w:cs="Times New Roman"/>
          <w:szCs w:val="24"/>
          <w:lang w:val="en-US"/>
        </w:rPr>
      </w:pPr>
    </w:p>
    <w:p w:rsidR="002A2CF5" w:rsidRPr="002A2CF5" w:rsidRDefault="002A2CF5" w:rsidP="002A2CF5">
      <w:pPr>
        <w:pStyle w:val="NoSpacing"/>
        <w:ind w:firstLine="567"/>
        <w:rPr>
          <w:rFonts w:cs="Times New Roman"/>
          <w:szCs w:val="24"/>
        </w:rPr>
        <w:sectPr w:rsidR="002A2CF5" w:rsidRPr="002A2CF5" w:rsidSect="001F7A59">
          <w:type w:val="continuous"/>
          <w:pgSz w:w="11906" w:h="16838"/>
          <w:pgMar w:top="1701" w:right="1418" w:bottom="1701" w:left="1418" w:header="709" w:footer="709" w:gutter="0"/>
          <w:cols w:space="708"/>
          <w:docGrid w:linePitch="360"/>
        </w:sectPr>
      </w:pPr>
    </w:p>
    <w:p w:rsidR="00AA6847" w:rsidRPr="002A2CF5" w:rsidRDefault="00E127B2" w:rsidP="002A2CF5">
      <w:pPr>
        <w:pStyle w:val="NoSpacing"/>
        <w:ind w:firstLine="567"/>
        <w:rPr>
          <w:rFonts w:cs="Times New Roman"/>
          <w:szCs w:val="24"/>
        </w:rPr>
      </w:pPr>
      <w:r w:rsidRPr="002A2CF5">
        <w:rPr>
          <w:rFonts w:cs="Times New Roman"/>
          <w:szCs w:val="24"/>
        </w:rPr>
        <w:lastRenderedPageBreak/>
        <w:t xml:space="preserve">Dalam penerapan uji kompetensi, terdapat syarat yang harus dipenuhi calon asesi jika ingin menjadi peserta uji kompetensi. Calon asesi yang ingin mengikuti uji kompetensi harus memiliki latar belakang yang relevan terkait standar </w:t>
      </w:r>
      <w:r w:rsidRPr="002A2CF5">
        <w:rPr>
          <w:rFonts w:cs="Times New Roman"/>
          <w:szCs w:val="24"/>
        </w:rPr>
        <w:lastRenderedPageBreak/>
        <w:t xml:space="preserve">kompetensi kerja yang diujikan baik melalui pendidikan, pelatihan, atau pengalaman kerja untuk dapat menjadi peserta uji kompetensi </w:t>
      </w:r>
      <w:r w:rsidR="003546A7" w:rsidRPr="002A2CF5">
        <w:rPr>
          <w:rFonts w:cs="Times New Roman"/>
          <w:szCs w:val="24"/>
        </w:rPr>
        <w:fldChar w:fldCharType="begin" w:fldLock="1"/>
      </w:r>
      <w:r w:rsidR="00047605" w:rsidRPr="002A2CF5">
        <w:rPr>
          <w:rFonts w:cs="Times New Roman"/>
          <w:szCs w:val="24"/>
        </w:rPr>
        <w:instrText>ADDIN CSL_CITATION {"citationItems":[{"id":"ITEM-1","itemData":{"author":[{"dropping-particle":"","family":"BNSP","given":"","non-dropping-particle":"","parse-names":false,"suffix":""}],"id":"ITEM-1","issued":{"date-parts":[["2008"]]},"page":"1-17","title":"Pedoman BNSP 304-2008 Uji Kompetensi Oleh Panitia Teknis BNSP","type":"article-journal"},"uris":["http://www.mendeley.com/documents/?uuid=0a051d0a-41b0-4bd5-9698-588fb12a1777"]}],"mendeley":{"formattedCitation":"(BNSP, 2008)","plainTextFormattedCitation":"(BNSP, 2008)","previouslyFormattedCitation":"(BNSP, 2008)"},"properties":{"noteIndex":0},"schema":"https://github.com/citation-style-language/schema/raw/master/csl-citation.json"}</w:instrText>
      </w:r>
      <w:r w:rsidR="003546A7" w:rsidRPr="002A2CF5">
        <w:rPr>
          <w:rFonts w:cs="Times New Roman"/>
          <w:szCs w:val="24"/>
        </w:rPr>
        <w:fldChar w:fldCharType="separate"/>
      </w:r>
      <w:r w:rsidR="00EE7199" w:rsidRPr="002A2CF5">
        <w:rPr>
          <w:rFonts w:cs="Times New Roman"/>
          <w:noProof/>
          <w:szCs w:val="24"/>
        </w:rPr>
        <w:t>(BNSP, 2008)</w:t>
      </w:r>
      <w:r w:rsidR="003546A7" w:rsidRPr="002A2CF5">
        <w:rPr>
          <w:rFonts w:cs="Times New Roman"/>
          <w:szCs w:val="24"/>
        </w:rPr>
        <w:fldChar w:fldCharType="end"/>
      </w:r>
      <w:r w:rsidRPr="002A2CF5">
        <w:rPr>
          <w:rFonts w:cs="Times New Roman"/>
          <w:szCs w:val="24"/>
        </w:rPr>
        <w:t xml:space="preserve">. Dari pernyataan tersebut diketahui seluruh peserta yang akan melaksanakan uji </w:t>
      </w:r>
      <w:r w:rsidRPr="002A2CF5">
        <w:rPr>
          <w:rFonts w:cs="Times New Roman"/>
          <w:szCs w:val="24"/>
        </w:rPr>
        <w:lastRenderedPageBreak/>
        <w:t xml:space="preserve">kompetensi berarti sebelumnya telah memiliki latar belakang yang relevan terkait standar kompetensi kerja yang diujikan baik melalui pendidikan, pelatihan, maupun pengalaman kerja. </w:t>
      </w:r>
    </w:p>
    <w:p w:rsidR="00D77214" w:rsidRPr="002A2CF5" w:rsidRDefault="00D77214" w:rsidP="002A2CF5">
      <w:pPr>
        <w:pStyle w:val="NoSpacing"/>
        <w:ind w:firstLine="567"/>
        <w:rPr>
          <w:rFonts w:cs="Times New Roman"/>
          <w:szCs w:val="24"/>
          <w:lang w:val="en-US"/>
        </w:rPr>
      </w:pPr>
      <w:r w:rsidRPr="002A2CF5">
        <w:rPr>
          <w:rFonts w:cs="Times New Roman"/>
          <w:szCs w:val="24"/>
          <w:lang w:val="en-US"/>
        </w:rPr>
        <w:t>Persyaratan Dasar Pemohon Sertifikasi dilingkungan LSP P1 PPNHI adalah sebagai berikut : 1. Mahasiswa Aktif Program Studi Manajemen Tata Hidang yang telah</w:t>
      </w:r>
      <w:r w:rsidR="002D4FA4" w:rsidRPr="002A2CF5">
        <w:rPr>
          <w:rFonts w:cs="Times New Roman"/>
          <w:szCs w:val="24"/>
          <w:lang w:val="en-US"/>
        </w:rPr>
        <w:t xml:space="preserve"> </w:t>
      </w:r>
      <w:r w:rsidRPr="002A2CF5">
        <w:rPr>
          <w:rFonts w:cs="Times New Roman"/>
          <w:szCs w:val="24"/>
          <w:lang w:val="en-US"/>
        </w:rPr>
        <w:t>menyelesaikan mata kuliah semester 1 (</w:t>
      </w:r>
      <w:r w:rsidR="002D4FA4" w:rsidRPr="002A2CF5">
        <w:rPr>
          <w:rFonts w:cs="Times New Roman"/>
          <w:szCs w:val="24"/>
          <w:lang w:val="en-US"/>
        </w:rPr>
        <w:t>satu) sampai semester 6 (enam)</w:t>
      </w:r>
      <w:r w:rsidR="00EE4B4D" w:rsidRPr="002A2CF5">
        <w:rPr>
          <w:rFonts w:cs="Times New Roman"/>
          <w:szCs w:val="24"/>
        </w:rPr>
        <w:t xml:space="preserve"> d</w:t>
      </w:r>
      <w:r w:rsidR="002D4FA4" w:rsidRPr="002A2CF5">
        <w:rPr>
          <w:rFonts w:cs="Times New Roman"/>
          <w:szCs w:val="24"/>
          <w:lang w:val="en-US"/>
        </w:rPr>
        <w:t xml:space="preserve">an </w:t>
      </w:r>
      <w:r w:rsidRPr="002A2CF5">
        <w:rPr>
          <w:rFonts w:cs="Times New Roman"/>
          <w:szCs w:val="24"/>
          <w:lang w:val="en-US"/>
        </w:rPr>
        <w:t>2. Telah Mengikuti Praktik Kerja Nyata (PKN) bidang tata hidang di industry</w:t>
      </w:r>
      <w:r w:rsidR="002D4FA4" w:rsidRPr="002A2CF5">
        <w:rPr>
          <w:rFonts w:cs="Times New Roman"/>
          <w:szCs w:val="24"/>
          <w:lang w:val="en-US"/>
        </w:rPr>
        <w:t xml:space="preserve">. </w:t>
      </w:r>
    </w:p>
    <w:p w:rsidR="00E127B2" w:rsidRPr="002A2CF5" w:rsidRDefault="004D266B" w:rsidP="002A2CF5">
      <w:pPr>
        <w:pStyle w:val="NoSpacing"/>
        <w:ind w:firstLine="567"/>
        <w:rPr>
          <w:rFonts w:cs="Times New Roman"/>
          <w:szCs w:val="24"/>
        </w:rPr>
      </w:pPr>
      <w:r w:rsidRPr="002A2CF5">
        <w:rPr>
          <w:rFonts w:cs="Times New Roman"/>
          <w:szCs w:val="24"/>
        </w:rPr>
        <w:t>Pada tanggal 6 Juni 2022 di Gedung Ciremai</w:t>
      </w:r>
      <w:r w:rsidR="00AA6847" w:rsidRPr="002A2CF5">
        <w:rPr>
          <w:rFonts w:cs="Times New Roman"/>
          <w:szCs w:val="24"/>
        </w:rPr>
        <w:t>,</w:t>
      </w:r>
      <w:r w:rsidRPr="002A2CF5">
        <w:rPr>
          <w:rFonts w:cs="Times New Roman"/>
          <w:szCs w:val="24"/>
        </w:rPr>
        <w:t xml:space="preserve"> Lantai 4 </w:t>
      </w:r>
      <w:r w:rsidR="009C4C58" w:rsidRPr="002A2CF5">
        <w:rPr>
          <w:rFonts w:cs="Times New Roman"/>
          <w:szCs w:val="24"/>
        </w:rPr>
        <w:t xml:space="preserve">digunakan sebagai ruang Pra Asesmen. Seluruh Asesi dibagi kedalam ruangan </w:t>
      </w:r>
      <w:r w:rsidR="00B902A4" w:rsidRPr="002A2CF5">
        <w:rPr>
          <w:rFonts w:cs="Times New Roman"/>
          <w:szCs w:val="24"/>
        </w:rPr>
        <w:t xml:space="preserve">kelas </w:t>
      </w:r>
      <w:r w:rsidR="009C4C58" w:rsidRPr="002A2CF5">
        <w:rPr>
          <w:rFonts w:cs="Times New Roman"/>
          <w:szCs w:val="24"/>
        </w:rPr>
        <w:t xml:space="preserve">sebagai berikut ; </w:t>
      </w:r>
      <w:r w:rsidRPr="002A2CF5">
        <w:rPr>
          <w:rFonts w:cs="Times New Roman"/>
          <w:szCs w:val="24"/>
        </w:rPr>
        <w:t>Ruang 401 diisi oleh 1</w:t>
      </w:r>
      <w:r w:rsidR="009C4C58" w:rsidRPr="002A2CF5">
        <w:rPr>
          <w:rFonts w:cs="Times New Roman"/>
          <w:szCs w:val="24"/>
        </w:rPr>
        <w:t>5</w:t>
      </w:r>
      <w:r w:rsidRPr="002A2CF5">
        <w:rPr>
          <w:rFonts w:cs="Times New Roman"/>
          <w:szCs w:val="24"/>
        </w:rPr>
        <w:t xml:space="preserve"> Asesi dan </w:t>
      </w:r>
      <w:r w:rsidR="009C4C58" w:rsidRPr="002A2CF5">
        <w:rPr>
          <w:rFonts w:cs="Times New Roman"/>
          <w:szCs w:val="24"/>
        </w:rPr>
        <w:t>3</w:t>
      </w:r>
      <w:r w:rsidRPr="002A2CF5">
        <w:rPr>
          <w:rFonts w:cs="Times New Roman"/>
          <w:szCs w:val="24"/>
        </w:rPr>
        <w:t xml:space="preserve"> Asesor, Ruang 402 diisi oleh 18 Asesi dan 3 Asesor serta  Ruang 403 diisi oleh 1</w:t>
      </w:r>
      <w:r w:rsidR="009C4C58" w:rsidRPr="002A2CF5">
        <w:rPr>
          <w:rFonts w:cs="Times New Roman"/>
          <w:szCs w:val="24"/>
        </w:rPr>
        <w:t>5</w:t>
      </w:r>
      <w:r w:rsidRPr="002A2CF5">
        <w:rPr>
          <w:rFonts w:cs="Times New Roman"/>
          <w:szCs w:val="24"/>
        </w:rPr>
        <w:t xml:space="preserve"> Asesi dan </w:t>
      </w:r>
      <w:r w:rsidR="009C4C58" w:rsidRPr="002A2CF5">
        <w:rPr>
          <w:rFonts w:cs="Times New Roman"/>
          <w:szCs w:val="24"/>
        </w:rPr>
        <w:t>3</w:t>
      </w:r>
      <w:r w:rsidRPr="002A2CF5">
        <w:rPr>
          <w:rFonts w:cs="Times New Roman"/>
          <w:szCs w:val="24"/>
        </w:rPr>
        <w:t xml:space="preserve"> Asesor</w:t>
      </w:r>
      <w:r w:rsidR="009C4C58" w:rsidRPr="002A2CF5">
        <w:rPr>
          <w:rFonts w:cs="Times New Roman"/>
          <w:szCs w:val="24"/>
        </w:rPr>
        <w:t xml:space="preserve">. Seluruh Asesi mengisi formulir yang tersedia di </w:t>
      </w:r>
      <w:r w:rsidR="009C4C58" w:rsidRPr="002A2CF5">
        <w:rPr>
          <w:rFonts w:cs="Times New Roman"/>
          <w:i/>
          <w:szCs w:val="24"/>
        </w:rPr>
        <w:t>google drive</w:t>
      </w:r>
      <w:r w:rsidR="009C4C58" w:rsidRPr="002A2CF5">
        <w:rPr>
          <w:rFonts w:cs="Times New Roman"/>
          <w:szCs w:val="24"/>
        </w:rPr>
        <w:t xml:space="preserve"> masing-masing, Asesor mendampingi saat pengisian formulir – formulir tesebut. Setiap Asesor akan menguji antara 5 – 6 Asesi sesuai pembagian yang sudah diatur oleh LSP P1 PPNHI Bandung.</w:t>
      </w:r>
    </w:p>
    <w:p w:rsidR="00E127B2" w:rsidRPr="002A2CF5" w:rsidRDefault="00E127B2" w:rsidP="002A2CF5">
      <w:pPr>
        <w:pStyle w:val="NoSpacing"/>
        <w:ind w:firstLine="360"/>
        <w:rPr>
          <w:rFonts w:cs="Times New Roman"/>
          <w:szCs w:val="24"/>
        </w:rPr>
      </w:pPr>
      <w:r w:rsidRPr="002A2CF5">
        <w:rPr>
          <w:rFonts w:cs="Times New Roman"/>
          <w:szCs w:val="24"/>
        </w:rPr>
        <w:t xml:space="preserve">Asesi  mengisi formulir </w:t>
      </w:r>
      <w:r w:rsidR="00EE4B4D" w:rsidRPr="002A2CF5">
        <w:rPr>
          <w:rFonts w:cs="Times New Roman"/>
          <w:szCs w:val="24"/>
        </w:rPr>
        <w:t xml:space="preserve">FR.APL.01 </w:t>
      </w:r>
      <w:r w:rsidRPr="002A2CF5">
        <w:rPr>
          <w:rFonts w:cs="Times New Roman"/>
          <w:szCs w:val="24"/>
        </w:rPr>
        <w:t>Permohonan Sertifikasi  yang dilengkapi dengan bukti :</w:t>
      </w:r>
    </w:p>
    <w:p w:rsidR="00E127B2" w:rsidRPr="002A2CF5" w:rsidRDefault="00E127B2" w:rsidP="002A2CF5">
      <w:pPr>
        <w:pStyle w:val="NoSpacing"/>
        <w:numPr>
          <w:ilvl w:val="0"/>
          <w:numId w:val="1"/>
        </w:numPr>
        <w:rPr>
          <w:rFonts w:cs="Times New Roman"/>
          <w:szCs w:val="24"/>
        </w:rPr>
      </w:pPr>
      <w:r w:rsidRPr="002A2CF5">
        <w:rPr>
          <w:rFonts w:cs="Times New Roman"/>
          <w:szCs w:val="24"/>
        </w:rPr>
        <w:t>Fotokopi transkrip nilai mata kuliah semester 1 (satu) sampai semester 6 (enam)</w:t>
      </w:r>
    </w:p>
    <w:p w:rsidR="00E127B2" w:rsidRPr="002A2CF5" w:rsidRDefault="00E127B2" w:rsidP="002A2CF5">
      <w:pPr>
        <w:pStyle w:val="NoSpacing"/>
        <w:numPr>
          <w:ilvl w:val="0"/>
          <w:numId w:val="1"/>
        </w:numPr>
        <w:rPr>
          <w:rFonts w:cs="Times New Roman"/>
          <w:szCs w:val="24"/>
        </w:rPr>
      </w:pPr>
      <w:r w:rsidRPr="002A2CF5">
        <w:rPr>
          <w:rFonts w:cs="Times New Roman"/>
          <w:szCs w:val="24"/>
        </w:rPr>
        <w:t>Mahasiswa Aktif Program Studi Manajemen Tata Hidang</w:t>
      </w:r>
    </w:p>
    <w:p w:rsidR="00E127B2" w:rsidRPr="002A2CF5" w:rsidRDefault="00E127B2" w:rsidP="002A2CF5">
      <w:pPr>
        <w:pStyle w:val="NoSpacing"/>
        <w:numPr>
          <w:ilvl w:val="0"/>
          <w:numId w:val="1"/>
        </w:numPr>
        <w:rPr>
          <w:rFonts w:cs="Times New Roman"/>
          <w:szCs w:val="24"/>
        </w:rPr>
      </w:pPr>
      <w:r w:rsidRPr="002A2CF5">
        <w:rPr>
          <w:rFonts w:cs="Times New Roman"/>
          <w:szCs w:val="24"/>
        </w:rPr>
        <w:t xml:space="preserve">Fotokopi Sertifikat Praktik Kerja Nyata (PKN) dan Sertifikat Pendukung Lainnya bidang Tata Hidang ( </w:t>
      </w:r>
      <w:r w:rsidRPr="002A2CF5">
        <w:rPr>
          <w:rFonts w:cs="Times New Roman"/>
          <w:i/>
          <w:szCs w:val="24"/>
        </w:rPr>
        <w:t>Food &amp; Beverage  Service</w:t>
      </w:r>
      <w:r w:rsidRPr="002A2CF5">
        <w:rPr>
          <w:rFonts w:cs="Times New Roman"/>
          <w:szCs w:val="24"/>
        </w:rPr>
        <w:t xml:space="preserve"> ) di Industri</w:t>
      </w:r>
    </w:p>
    <w:p w:rsidR="00E127B2" w:rsidRPr="002A2CF5" w:rsidRDefault="00E127B2" w:rsidP="002A2CF5">
      <w:pPr>
        <w:pStyle w:val="NoSpacing"/>
        <w:numPr>
          <w:ilvl w:val="0"/>
          <w:numId w:val="1"/>
        </w:numPr>
        <w:rPr>
          <w:rFonts w:cs="Times New Roman"/>
          <w:szCs w:val="24"/>
        </w:rPr>
      </w:pPr>
      <w:r w:rsidRPr="002A2CF5">
        <w:rPr>
          <w:rFonts w:cs="Times New Roman"/>
          <w:szCs w:val="24"/>
        </w:rPr>
        <w:t>Pas foto terbaru warna latar merah ukuran 3 x 4 sebanyak 2 (dua) buah.</w:t>
      </w:r>
    </w:p>
    <w:p w:rsidR="00E127B2" w:rsidRPr="002A2CF5" w:rsidRDefault="00E127B2" w:rsidP="002A2CF5">
      <w:pPr>
        <w:pStyle w:val="NoSpacing"/>
        <w:numPr>
          <w:ilvl w:val="0"/>
          <w:numId w:val="1"/>
        </w:numPr>
        <w:rPr>
          <w:rFonts w:cs="Times New Roman"/>
          <w:szCs w:val="24"/>
        </w:rPr>
      </w:pPr>
      <w:r w:rsidRPr="002A2CF5">
        <w:rPr>
          <w:rFonts w:cs="Times New Roman"/>
          <w:szCs w:val="24"/>
        </w:rPr>
        <w:t>Fotokopi identitas diri (KTM dan KTP).</w:t>
      </w:r>
    </w:p>
    <w:p w:rsidR="00E127B2" w:rsidRPr="002A2CF5" w:rsidRDefault="00E127B2" w:rsidP="002A2CF5">
      <w:pPr>
        <w:pStyle w:val="NoSpacing"/>
        <w:ind w:firstLine="567"/>
        <w:rPr>
          <w:rFonts w:cs="Times New Roman"/>
          <w:szCs w:val="24"/>
        </w:rPr>
      </w:pPr>
      <w:r w:rsidRPr="002A2CF5">
        <w:rPr>
          <w:rFonts w:cs="Times New Roman"/>
          <w:szCs w:val="24"/>
        </w:rPr>
        <w:t xml:space="preserve">Berdasarkan Pedoman BNSP 304 (2008) dalam melaksanakan penilaian mandiri, peserta uji kompetensi diberikan kesempatan untuk menilai dirinya jika </w:t>
      </w:r>
      <w:r w:rsidRPr="002A2CF5">
        <w:rPr>
          <w:rFonts w:cs="Times New Roman"/>
          <w:szCs w:val="24"/>
        </w:rPr>
        <w:lastRenderedPageBreak/>
        <w:t>dirasa belum kompeten pada salah satu unit kompetensi yang diujikan maka uji kompetensi belum dapat dilaksanakan. Dari pernyataan tersebut diketahui seluruh peserta yang telah melaksanakan uji kompetensi berarti sebelumnya merasa sudah kompeten pada semua unit kompetensi yang diujikan. Merujuk pada salah satu rambu-rambu pelaksanaan uji kompetensi, uji kompetensi hanya dapat di-laksanakan jika peserta uji kompetensi ber-keyakinan sudah kompeten dan mengenali prosedur, proses dan lingkungan pelaksana</w:t>
      </w:r>
      <w:r w:rsidR="009035AC" w:rsidRPr="002A2CF5">
        <w:rPr>
          <w:rFonts w:cs="Times New Roman"/>
          <w:szCs w:val="24"/>
        </w:rPr>
        <w:t xml:space="preserve">an uji kompetensi </w:t>
      </w:r>
      <w:r w:rsidR="003546A7" w:rsidRPr="002A2CF5">
        <w:rPr>
          <w:rFonts w:cs="Times New Roman"/>
          <w:szCs w:val="24"/>
        </w:rPr>
        <w:fldChar w:fldCharType="begin" w:fldLock="1"/>
      </w:r>
      <w:r w:rsidR="004756F9" w:rsidRPr="002A2CF5">
        <w:rPr>
          <w:rFonts w:cs="Times New Roman"/>
          <w:szCs w:val="24"/>
        </w:rPr>
        <w:instrText>ADDIN CSL_CITATION {"citationItems":[{"id":"ITEM-1","itemData":{"author":[{"dropping-particle":"","family":"BNSP","given":"","non-dropping-particle":"","parse-names":false,"suffix":""}],"id":"ITEM-1","issued":{"date-parts":[["2008"]]},"page":"1-17","title":"Pedoman BNSP 304-2008 Uji Kompetensi Oleh Panitia Teknis BNSP","type":"article-journal"},"uris":["http://www.mendeley.com/documents/?uuid=0a051d0a-41b0-4bd5-9698-588fb12a1777"]}],"mendeley":{"formattedCitation":"(BNSP, 2008)","plainTextFormattedCitation":"(BNSP, 2008)","previouslyFormattedCitation":"(BNSP, 2008)"},"properties":{"noteIndex":0},"schema":"https://github.com/citation-style-language/schema/raw/master/csl-citation.json"}</w:instrText>
      </w:r>
      <w:r w:rsidR="003546A7" w:rsidRPr="002A2CF5">
        <w:rPr>
          <w:rFonts w:cs="Times New Roman"/>
          <w:szCs w:val="24"/>
        </w:rPr>
        <w:fldChar w:fldCharType="separate"/>
      </w:r>
      <w:r w:rsidR="009035AC" w:rsidRPr="002A2CF5">
        <w:rPr>
          <w:rFonts w:cs="Times New Roman"/>
          <w:noProof/>
          <w:szCs w:val="24"/>
        </w:rPr>
        <w:t>(BNSP, 2008)</w:t>
      </w:r>
      <w:r w:rsidR="003546A7" w:rsidRPr="002A2CF5">
        <w:rPr>
          <w:rFonts w:cs="Times New Roman"/>
          <w:szCs w:val="24"/>
        </w:rPr>
        <w:fldChar w:fldCharType="end"/>
      </w:r>
    </w:p>
    <w:p w:rsidR="00422DA8" w:rsidRPr="002A2CF5" w:rsidRDefault="00422DA8" w:rsidP="002A2CF5">
      <w:pPr>
        <w:pStyle w:val="NoSpacing"/>
        <w:ind w:firstLine="567"/>
        <w:rPr>
          <w:rFonts w:cs="Times New Roman"/>
          <w:szCs w:val="24"/>
        </w:rPr>
      </w:pPr>
      <w:r w:rsidRPr="002A2CF5">
        <w:rPr>
          <w:rFonts w:cs="Times New Roman"/>
          <w:szCs w:val="24"/>
        </w:rPr>
        <w:t xml:space="preserve">Mulai tanggal 7 </w:t>
      </w:r>
      <w:r w:rsidR="007D7509" w:rsidRPr="002A2CF5">
        <w:rPr>
          <w:rFonts w:cs="Times New Roman"/>
          <w:szCs w:val="24"/>
        </w:rPr>
        <w:t>–</w:t>
      </w:r>
      <w:r w:rsidRPr="002A2CF5">
        <w:rPr>
          <w:rFonts w:cs="Times New Roman"/>
          <w:szCs w:val="24"/>
        </w:rPr>
        <w:t xml:space="preserve"> </w:t>
      </w:r>
      <w:r w:rsidR="007D7509" w:rsidRPr="002A2CF5">
        <w:rPr>
          <w:rFonts w:cs="Times New Roman"/>
          <w:szCs w:val="24"/>
        </w:rPr>
        <w:t xml:space="preserve">16 Juni 2022 secara bergantian setiap asesi melaksanakan praktek sesuai rincian tabel 2 dan  asesor melakukan observasi langsung atas asesmen yang dilakukan oleh asesi. Seluruh peralatan, perlengkapan dan bahan menggunakan sarana dan prasarana penunjang praktek yang dimiliki oleh PPNHI Bandung. Dengan menggunakan sistem rotasi maka setiap asesi bersama asesor akan melakukan kegiatan asesmen praktek </w:t>
      </w:r>
      <w:r w:rsidR="00B902A4" w:rsidRPr="002A2CF5">
        <w:rPr>
          <w:rFonts w:cs="Times New Roman"/>
          <w:szCs w:val="24"/>
        </w:rPr>
        <w:t xml:space="preserve">di Restaurant Praktek </w:t>
      </w:r>
      <w:r w:rsidR="007D7509" w:rsidRPr="002A2CF5">
        <w:rPr>
          <w:rFonts w:cs="Times New Roman"/>
          <w:szCs w:val="24"/>
        </w:rPr>
        <w:t>dan tugas terstruktur  di kelas sesuai rincia</w:t>
      </w:r>
      <w:r w:rsidR="00B902A4" w:rsidRPr="002A2CF5">
        <w:rPr>
          <w:rFonts w:cs="Times New Roman"/>
          <w:szCs w:val="24"/>
        </w:rPr>
        <w:t>n</w:t>
      </w:r>
      <w:r w:rsidR="007D7509" w:rsidRPr="002A2CF5">
        <w:rPr>
          <w:rFonts w:cs="Times New Roman"/>
          <w:szCs w:val="24"/>
        </w:rPr>
        <w:t xml:space="preserve"> tabel 2 tersebut. </w:t>
      </w:r>
    </w:p>
    <w:p w:rsidR="009C4C58" w:rsidRPr="002A2CF5" w:rsidRDefault="009C4C58" w:rsidP="002A2CF5">
      <w:pPr>
        <w:pStyle w:val="NoSpacing"/>
        <w:rPr>
          <w:rFonts w:cs="Times New Roman"/>
          <w:szCs w:val="24"/>
        </w:rPr>
      </w:pPr>
    </w:p>
    <w:p w:rsidR="006B4D83" w:rsidRPr="002A2CF5" w:rsidRDefault="006B4D83" w:rsidP="002A2CF5">
      <w:pPr>
        <w:pStyle w:val="NoSpacing"/>
        <w:rPr>
          <w:rFonts w:cs="Times New Roman"/>
          <w:b/>
          <w:szCs w:val="24"/>
        </w:rPr>
      </w:pPr>
      <w:r w:rsidRPr="002A2CF5">
        <w:rPr>
          <w:rFonts w:cs="Times New Roman"/>
          <w:b/>
          <w:szCs w:val="24"/>
        </w:rPr>
        <w:t xml:space="preserve">2. </w:t>
      </w:r>
      <w:r w:rsidR="00047D7A" w:rsidRPr="002A2CF5">
        <w:rPr>
          <w:rFonts w:cs="Times New Roman"/>
          <w:b/>
          <w:szCs w:val="24"/>
        </w:rPr>
        <w:t xml:space="preserve">Hasil Uji Kompetensi Mahasiswa Tingkat Akhir Prodi Manajemen Tata Hidang. </w:t>
      </w:r>
    </w:p>
    <w:p w:rsidR="00AA3AB3" w:rsidRPr="002A2CF5" w:rsidRDefault="00047D7A" w:rsidP="002A2CF5">
      <w:pPr>
        <w:pStyle w:val="NoSpacing"/>
        <w:ind w:firstLine="567"/>
        <w:rPr>
          <w:rFonts w:cs="Times New Roman"/>
          <w:szCs w:val="24"/>
        </w:rPr>
      </w:pPr>
      <w:r w:rsidRPr="002A2CF5">
        <w:rPr>
          <w:rFonts w:cs="Times New Roman"/>
          <w:szCs w:val="24"/>
        </w:rPr>
        <w:t xml:space="preserve">Kegiatan Uji Kompetensi dilakukan dengan  2 (dua) metode observasi demonstrasi langsung yaitu observasi praktek dan observasi tugas terstruktur. </w:t>
      </w:r>
      <w:r w:rsidR="00AA3AB3" w:rsidRPr="002A2CF5">
        <w:rPr>
          <w:rFonts w:cs="Times New Roman"/>
          <w:szCs w:val="24"/>
        </w:rPr>
        <w:t>Dalam observasi demonstrasi langsung / prakek kerja Asesor dapat menilai keterampilan dan pengetahuan peserta uji kompetensi sekaligus menilai sikap kerja dalam pelaksanaan memperagakan kompetensi yang diujikan.  Sama halnya dalam tugas terstruktur yang diberikan berupa tugas presentasi dan beberapa file yang harus dipresentasikan dapat dinlai tentang keterampilan dan pengetahuan serta sikap dan tata bahasa dalam percakapan.</w:t>
      </w:r>
    </w:p>
    <w:p w:rsidR="00047D7A" w:rsidRPr="002A2CF5" w:rsidRDefault="00047D7A" w:rsidP="002A2CF5">
      <w:pPr>
        <w:pStyle w:val="NoSpacing"/>
        <w:ind w:firstLine="720"/>
        <w:rPr>
          <w:rFonts w:cs="Times New Roman"/>
          <w:color w:val="000000"/>
          <w:szCs w:val="24"/>
        </w:rPr>
      </w:pPr>
      <w:r w:rsidRPr="002A2CF5">
        <w:rPr>
          <w:rFonts w:cs="Times New Roman"/>
          <w:szCs w:val="24"/>
        </w:rPr>
        <w:lastRenderedPageBreak/>
        <w:t xml:space="preserve">Pada observasi praktek sesuai Tabel 1 urutan pertama adalah </w:t>
      </w:r>
      <w:r w:rsidRPr="002A2CF5">
        <w:rPr>
          <w:rFonts w:cs="Times New Roman"/>
          <w:bCs/>
          <w:szCs w:val="24"/>
        </w:rPr>
        <w:t xml:space="preserve">melayani dan menghidangkan makanan dan minuman di </w:t>
      </w:r>
      <w:r w:rsidRPr="002A2CF5">
        <w:rPr>
          <w:rFonts w:cs="Times New Roman"/>
          <w:bCs/>
          <w:i/>
          <w:szCs w:val="24"/>
        </w:rPr>
        <w:t xml:space="preserve">coffee shop, </w:t>
      </w:r>
      <w:r w:rsidRPr="002A2CF5">
        <w:rPr>
          <w:rFonts w:cs="Times New Roman"/>
          <w:bCs/>
          <w:szCs w:val="24"/>
        </w:rPr>
        <w:t xml:space="preserve"> maka skenario yang harus dilakukan asesi adalah</w:t>
      </w:r>
      <w:r w:rsidR="002D4FA4" w:rsidRPr="002A2CF5">
        <w:rPr>
          <w:rFonts w:cs="Times New Roman"/>
          <w:color w:val="000000"/>
          <w:szCs w:val="24"/>
          <w:lang w:val="en-US"/>
        </w:rPr>
        <w:t xml:space="preserve">, </w:t>
      </w:r>
      <w:r w:rsidR="00AB54B4" w:rsidRPr="002A2CF5">
        <w:rPr>
          <w:rFonts w:cs="Times New Roman"/>
          <w:color w:val="000000"/>
          <w:szCs w:val="24"/>
          <w:lang w:val="en-US"/>
        </w:rPr>
        <w:t>diminta melakukan pelayanan makan</w:t>
      </w:r>
      <w:r w:rsidR="009035AC" w:rsidRPr="002A2CF5">
        <w:rPr>
          <w:rFonts w:cs="Times New Roman"/>
          <w:color w:val="000000"/>
          <w:szCs w:val="24"/>
        </w:rPr>
        <w:t>an</w:t>
      </w:r>
      <w:r w:rsidR="00AB54B4" w:rsidRPr="002A2CF5">
        <w:rPr>
          <w:rFonts w:cs="Times New Roman"/>
          <w:color w:val="000000"/>
          <w:szCs w:val="24"/>
          <w:lang w:val="en-US"/>
        </w:rPr>
        <w:t xml:space="preserve"> dan minum</w:t>
      </w:r>
      <w:r w:rsidR="009035AC" w:rsidRPr="002A2CF5">
        <w:rPr>
          <w:rFonts w:cs="Times New Roman"/>
          <w:color w:val="000000"/>
          <w:szCs w:val="24"/>
        </w:rPr>
        <w:t>an</w:t>
      </w:r>
      <w:r w:rsidR="00AB54B4" w:rsidRPr="002A2CF5">
        <w:rPr>
          <w:rFonts w:cs="Times New Roman"/>
          <w:color w:val="000000"/>
          <w:szCs w:val="24"/>
          <w:lang w:val="en-US"/>
        </w:rPr>
        <w:t xml:space="preserve"> dimulai dari persiapan peralatan sesuai dengan menu yang akan disajikan, pelayanan, dan penutup layanan dengan durasi tidak lebih dari 40 menit. </w:t>
      </w:r>
      <w:r w:rsidR="009035AC" w:rsidRPr="002A2CF5">
        <w:rPr>
          <w:rFonts w:cs="Times New Roman"/>
          <w:color w:val="000000"/>
          <w:szCs w:val="24"/>
        </w:rPr>
        <w:t xml:space="preserve">Penyajian makanan dengan metode American Service. Disertai adanya penyajian minuman </w:t>
      </w:r>
      <w:r w:rsidR="009035AC" w:rsidRPr="002A2CF5">
        <w:rPr>
          <w:rFonts w:cs="Times New Roman"/>
          <w:i/>
          <w:color w:val="000000"/>
          <w:szCs w:val="24"/>
        </w:rPr>
        <w:t xml:space="preserve">non alcohol </w:t>
      </w:r>
      <w:r w:rsidR="009035AC" w:rsidRPr="002A2CF5">
        <w:rPr>
          <w:rFonts w:cs="Times New Roman"/>
          <w:color w:val="000000"/>
          <w:szCs w:val="24"/>
        </w:rPr>
        <w:t>yaitu</w:t>
      </w:r>
      <w:r w:rsidR="009035AC" w:rsidRPr="002A2CF5">
        <w:rPr>
          <w:rFonts w:cs="Times New Roman"/>
          <w:i/>
          <w:color w:val="000000"/>
          <w:szCs w:val="24"/>
        </w:rPr>
        <w:t xml:space="preserve"> soft drink. </w:t>
      </w:r>
      <w:r w:rsidR="009035AC" w:rsidRPr="002A2CF5">
        <w:rPr>
          <w:rFonts w:cs="Times New Roman"/>
          <w:color w:val="000000"/>
          <w:szCs w:val="24"/>
        </w:rPr>
        <w:t xml:space="preserve">Masih di skenario 1 adanya penyajian minuman penutup yaitu </w:t>
      </w:r>
      <w:r w:rsidR="009035AC" w:rsidRPr="002A2CF5">
        <w:rPr>
          <w:rFonts w:cs="Times New Roman"/>
          <w:i/>
          <w:color w:val="000000"/>
          <w:szCs w:val="24"/>
        </w:rPr>
        <w:t>coffee</w:t>
      </w:r>
      <w:r w:rsidR="009035AC" w:rsidRPr="002A2CF5">
        <w:rPr>
          <w:rFonts w:cs="Times New Roman"/>
          <w:color w:val="000000"/>
          <w:szCs w:val="24"/>
        </w:rPr>
        <w:t xml:space="preserve"> dengan pembuatan menggunakan </w:t>
      </w:r>
      <w:r w:rsidR="009035AC" w:rsidRPr="002A2CF5">
        <w:rPr>
          <w:rFonts w:cs="Times New Roman"/>
          <w:i/>
          <w:color w:val="000000"/>
          <w:szCs w:val="24"/>
        </w:rPr>
        <w:t xml:space="preserve">coffee machine. </w:t>
      </w:r>
      <w:r w:rsidR="001174DD" w:rsidRPr="002A2CF5">
        <w:rPr>
          <w:rFonts w:cs="Times New Roman"/>
          <w:color w:val="000000"/>
          <w:szCs w:val="24"/>
        </w:rPr>
        <w:t xml:space="preserve">Asesmen berakhir dengan kembalinya beres dan bersih area uji kompetensi untuk skenario </w:t>
      </w:r>
      <w:r w:rsidR="00BA7210" w:rsidRPr="002A2CF5">
        <w:rPr>
          <w:rFonts w:cs="Times New Roman"/>
          <w:color w:val="000000"/>
          <w:szCs w:val="24"/>
        </w:rPr>
        <w:t>pertama</w:t>
      </w:r>
      <w:r w:rsidR="00EE4B4D" w:rsidRPr="002A2CF5">
        <w:rPr>
          <w:rFonts w:cs="Times New Roman"/>
          <w:color w:val="000000"/>
          <w:szCs w:val="24"/>
        </w:rPr>
        <w:t xml:space="preserve">. </w:t>
      </w:r>
    </w:p>
    <w:p w:rsidR="001174DD" w:rsidRPr="002A2CF5" w:rsidRDefault="009035AC" w:rsidP="002A2CF5">
      <w:pPr>
        <w:pStyle w:val="NoSpacing"/>
        <w:ind w:firstLine="567"/>
        <w:rPr>
          <w:rFonts w:cs="Times New Roman"/>
          <w:color w:val="000000"/>
          <w:szCs w:val="24"/>
        </w:rPr>
      </w:pPr>
      <w:r w:rsidRPr="002A2CF5">
        <w:rPr>
          <w:rFonts w:cs="Times New Roman"/>
          <w:color w:val="000000"/>
          <w:szCs w:val="24"/>
        </w:rPr>
        <w:t xml:space="preserve">Skenario ke dua adalah kegiatan operasional di Bar. Diawali dengan persiapan, </w:t>
      </w:r>
      <w:r w:rsidR="001174DD" w:rsidRPr="002A2CF5">
        <w:rPr>
          <w:rFonts w:cs="Times New Roman"/>
          <w:color w:val="000000"/>
          <w:szCs w:val="24"/>
        </w:rPr>
        <w:t>membuat dan menyajikan minuman Cocktail pesanan tamu sesuai resep yang sudah dipersiapkan sebelumnya. Dilakukan sesuai</w:t>
      </w:r>
      <w:r w:rsidR="001174DD" w:rsidRPr="002A2CF5">
        <w:rPr>
          <w:rFonts w:cs="Times New Roman"/>
          <w:i/>
          <w:color w:val="000000"/>
          <w:szCs w:val="24"/>
        </w:rPr>
        <w:t xml:space="preserve"> standar operation procedure. </w:t>
      </w:r>
      <w:r w:rsidR="001174DD" w:rsidRPr="002A2CF5">
        <w:rPr>
          <w:rFonts w:cs="Times New Roman"/>
          <w:color w:val="000000"/>
          <w:szCs w:val="24"/>
        </w:rPr>
        <w:t xml:space="preserve">Asesmen berakhir dengan kembalinya beres dan bersih area uji kompetensi untuk skenario </w:t>
      </w:r>
      <w:r w:rsidR="00BA7210" w:rsidRPr="002A2CF5">
        <w:rPr>
          <w:rFonts w:cs="Times New Roman"/>
          <w:color w:val="000000"/>
          <w:szCs w:val="24"/>
        </w:rPr>
        <w:t xml:space="preserve">ke dua. </w:t>
      </w:r>
      <w:r w:rsidR="001174DD" w:rsidRPr="002A2CF5">
        <w:rPr>
          <w:rFonts w:cs="Times New Roman"/>
          <w:color w:val="000000"/>
          <w:szCs w:val="24"/>
        </w:rPr>
        <w:t xml:space="preserve">Skenario ketiga melakukan pelayanan </w:t>
      </w:r>
      <w:r w:rsidR="001174DD" w:rsidRPr="002A2CF5">
        <w:rPr>
          <w:rFonts w:cs="Times New Roman"/>
          <w:i/>
          <w:color w:val="000000"/>
          <w:szCs w:val="24"/>
        </w:rPr>
        <w:t>room service</w:t>
      </w:r>
      <w:r w:rsidR="001174DD" w:rsidRPr="002A2CF5">
        <w:rPr>
          <w:rFonts w:cs="Times New Roman"/>
          <w:color w:val="000000"/>
          <w:szCs w:val="24"/>
        </w:rPr>
        <w:t>. Asesmen dimulai dari persiapan, memulai pelayanan yaitu</w:t>
      </w:r>
      <w:r w:rsidR="001174DD" w:rsidRPr="002A2CF5">
        <w:rPr>
          <w:rFonts w:cs="Times New Roman"/>
          <w:i/>
          <w:color w:val="000000"/>
          <w:szCs w:val="24"/>
        </w:rPr>
        <w:t xml:space="preserve"> taking order</w:t>
      </w:r>
      <w:r w:rsidR="001174DD" w:rsidRPr="002A2CF5">
        <w:rPr>
          <w:rFonts w:cs="Times New Roman"/>
          <w:color w:val="000000"/>
          <w:szCs w:val="24"/>
        </w:rPr>
        <w:t xml:space="preserve">, penyajian, </w:t>
      </w:r>
      <w:r w:rsidR="001174DD" w:rsidRPr="002A2CF5">
        <w:rPr>
          <w:rFonts w:cs="Times New Roman"/>
          <w:i/>
          <w:color w:val="000000"/>
          <w:szCs w:val="24"/>
        </w:rPr>
        <w:t xml:space="preserve">billing,  clear up. </w:t>
      </w:r>
      <w:r w:rsidR="00BA7210" w:rsidRPr="002A2CF5">
        <w:rPr>
          <w:rFonts w:cs="Times New Roman"/>
          <w:color w:val="000000"/>
          <w:szCs w:val="24"/>
        </w:rPr>
        <w:t>Dilakukan sesuai</w:t>
      </w:r>
      <w:r w:rsidR="00BA7210" w:rsidRPr="002A2CF5">
        <w:rPr>
          <w:rFonts w:cs="Times New Roman"/>
          <w:i/>
          <w:color w:val="000000"/>
          <w:szCs w:val="24"/>
        </w:rPr>
        <w:t xml:space="preserve"> standar operation procedure</w:t>
      </w:r>
      <w:r w:rsidR="00BA7210" w:rsidRPr="002A2CF5">
        <w:rPr>
          <w:rFonts w:cs="Times New Roman"/>
          <w:color w:val="000000"/>
          <w:szCs w:val="24"/>
        </w:rPr>
        <w:t xml:space="preserve">. </w:t>
      </w:r>
      <w:r w:rsidR="001174DD" w:rsidRPr="002A2CF5">
        <w:rPr>
          <w:rFonts w:cs="Times New Roman"/>
          <w:color w:val="000000"/>
          <w:szCs w:val="24"/>
        </w:rPr>
        <w:t xml:space="preserve">Asesmen berakhir dengan kembalinya beres dan bersih area uji kompetensi untuk skenario </w:t>
      </w:r>
      <w:r w:rsidR="00BA7210" w:rsidRPr="002A2CF5">
        <w:rPr>
          <w:rFonts w:cs="Times New Roman"/>
          <w:color w:val="000000"/>
          <w:szCs w:val="24"/>
        </w:rPr>
        <w:t>ke tiga</w:t>
      </w:r>
    </w:p>
    <w:p w:rsidR="00BA7210" w:rsidRPr="002A2CF5" w:rsidRDefault="00BA7210" w:rsidP="002A2CF5">
      <w:pPr>
        <w:pStyle w:val="NoSpacing"/>
        <w:ind w:firstLine="567"/>
        <w:rPr>
          <w:rFonts w:cs="Times New Roman"/>
          <w:color w:val="000000"/>
          <w:szCs w:val="24"/>
        </w:rPr>
      </w:pPr>
      <w:r w:rsidRPr="002A2CF5">
        <w:rPr>
          <w:rFonts w:cs="Times New Roman"/>
          <w:color w:val="000000"/>
          <w:szCs w:val="24"/>
        </w:rPr>
        <w:t>Skenario keempat melakukan presentasi pengalaman kerja di Hotel saat praktek kerja nyata pada semester 4 lalu. Tugas terstruk</w:t>
      </w:r>
      <w:r w:rsidR="00BA41F9" w:rsidRPr="002A2CF5">
        <w:rPr>
          <w:rFonts w:cs="Times New Roman"/>
          <w:color w:val="000000"/>
          <w:szCs w:val="24"/>
        </w:rPr>
        <w:t>t</w:t>
      </w:r>
      <w:r w:rsidRPr="002A2CF5">
        <w:rPr>
          <w:rFonts w:cs="Times New Roman"/>
          <w:color w:val="000000"/>
          <w:szCs w:val="24"/>
        </w:rPr>
        <w:t>ur ini dikumpulkan bersama perangkat asesmen uji komp</w:t>
      </w:r>
      <w:r w:rsidR="002D4FA4" w:rsidRPr="002A2CF5">
        <w:rPr>
          <w:rFonts w:cs="Times New Roman"/>
          <w:color w:val="000000"/>
          <w:szCs w:val="24"/>
          <w:lang w:val="en-US"/>
        </w:rPr>
        <w:t>e</w:t>
      </w:r>
      <w:r w:rsidRPr="002A2CF5">
        <w:rPr>
          <w:rFonts w:cs="Times New Roman"/>
          <w:color w:val="000000"/>
          <w:szCs w:val="24"/>
        </w:rPr>
        <w:t>tensi. Skenario ke lima m</w:t>
      </w:r>
      <w:r w:rsidRPr="002A2CF5">
        <w:rPr>
          <w:rFonts w:cs="Times New Roman"/>
          <w:bCs/>
          <w:szCs w:val="24"/>
        </w:rPr>
        <w:t>elayani dan menghidangkan makanan dan minuman di</w:t>
      </w:r>
      <w:r w:rsidRPr="002A2CF5">
        <w:rPr>
          <w:rFonts w:cs="Times New Roman"/>
          <w:bCs/>
          <w:i/>
          <w:szCs w:val="24"/>
        </w:rPr>
        <w:t xml:space="preserve"> fine dining  restaurant. </w:t>
      </w:r>
      <w:r w:rsidRPr="002A2CF5">
        <w:rPr>
          <w:rFonts w:cs="Times New Roman"/>
          <w:color w:val="000000"/>
          <w:szCs w:val="24"/>
        </w:rPr>
        <w:t xml:space="preserve">Asesmen dimulai dari persiapan, pelayanan dan </w:t>
      </w:r>
      <w:r w:rsidRPr="002A2CF5">
        <w:rPr>
          <w:rFonts w:cs="Times New Roman"/>
          <w:color w:val="000000"/>
          <w:szCs w:val="24"/>
          <w:lang w:val="en-US"/>
        </w:rPr>
        <w:t>penutup layanan dengan durasi tidak lebih dari 40 menit</w:t>
      </w:r>
      <w:r w:rsidRPr="002A2CF5">
        <w:rPr>
          <w:rFonts w:cs="Times New Roman"/>
          <w:color w:val="000000"/>
          <w:szCs w:val="24"/>
        </w:rPr>
        <w:t xml:space="preserve">. Penyajian makanan dapat memilih dengan metode </w:t>
      </w:r>
      <w:r w:rsidRPr="002A2CF5">
        <w:rPr>
          <w:rFonts w:cs="Times New Roman"/>
          <w:i/>
          <w:color w:val="000000"/>
          <w:szCs w:val="24"/>
        </w:rPr>
        <w:t xml:space="preserve">Silver Service </w:t>
      </w:r>
      <w:r w:rsidRPr="002A2CF5">
        <w:rPr>
          <w:rFonts w:cs="Times New Roman"/>
          <w:color w:val="000000"/>
          <w:szCs w:val="24"/>
        </w:rPr>
        <w:t xml:space="preserve">atau </w:t>
      </w:r>
      <w:r w:rsidRPr="002A2CF5">
        <w:rPr>
          <w:rFonts w:cs="Times New Roman"/>
          <w:i/>
          <w:color w:val="000000"/>
          <w:szCs w:val="24"/>
        </w:rPr>
        <w:lastRenderedPageBreak/>
        <w:t>Gueridon Service.</w:t>
      </w:r>
      <w:r w:rsidRPr="002A2CF5">
        <w:rPr>
          <w:rFonts w:cs="Times New Roman"/>
          <w:color w:val="000000"/>
          <w:szCs w:val="24"/>
        </w:rPr>
        <w:t xml:space="preserve"> Dilakukan sesuai</w:t>
      </w:r>
      <w:r w:rsidRPr="002A2CF5">
        <w:rPr>
          <w:rFonts w:cs="Times New Roman"/>
          <w:i/>
          <w:color w:val="000000"/>
          <w:szCs w:val="24"/>
        </w:rPr>
        <w:t xml:space="preserve"> standar operation procedure. </w:t>
      </w:r>
      <w:r w:rsidRPr="002A2CF5">
        <w:rPr>
          <w:rFonts w:cs="Times New Roman"/>
          <w:color w:val="000000"/>
          <w:szCs w:val="24"/>
        </w:rPr>
        <w:t>Asesmen berakhir dengan kembalinya beres dan bersih area uji kompetensi untuk skenario ke lima</w:t>
      </w:r>
      <w:r w:rsidR="002E739F" w:rsidRPr="002A2CF5">
        <w:rPr>
          <w:rFonts w:cs="Times New Roman"/>
          <w:color w:val="000000"/>
          <w:szCs w:val="24"/>
        </w:rPr>
        <w:t>.</w:t>
      </w:r>
    </w:p>
    <w:p w:rsidR="00BA41F9" w:rsidRPr="002A2CF5" w:rsidRDefault="002E739F" w:rsidP="002A2CF5">
      <w:pPr>
        <w:pStyle w:val="NoSpacing"/>
        <w:tabs>
          <w:tab w:val="left" w:pos="567"/>
        </w:tabs>
        <w:rPr>
          <w:rFonts w:cs="Times New Roman"/>
          <w:szCs w:val="24"/>
          <w:lang w:val="en-US"/>
        </w:rPr>
      </w:pPr>
      <w:r w:rsidRPr="002A2CF5">
        <w:rPr>
          <w:rFonts w:cs="Times New Roman"/>
          <w:color w:val="000000"/>
          <w:szCs w:val="24"/>
        </w:rPr>
        <w:tab/>
        <w:t xml:space="preserve">Skenario enam </w:t>
      </w:r>
      <w:r w:rsidRPr="002A2CF5">
        <w:rPr>
          <w:rFonts w:cs="Times New Roman"/>
          <w:szCs w:val="24"/>
        </w:rPr>
        <w:t xml:space="preserve">selaku seorang supervisor mengelola dan memantau kegiatan operasional  di </w:t>
      </w:r>
      <w:r w:rsidRPr="002A2CF5">
        <w:rPr>
          <w:rFonts w:cs="Times New Roman"/>
          <w:i/>
          <w:szCs w:val="24"/>
        </w:rPr>
        <w:t>coffee shop</w:t>
      </w:r>
      <w:r w:rsidRPr="002A2CF5">
        <w:rPr>
          <w:rFonts w:cs="Times New Roman"/>
          <w:szCs w:val="24"/>
        </w:rPr>
        <w:t xml:space="preserve">. Tugas tersturktur yang harus dilakukan membuat </w:t>
      </w:r>
      <w:r w:rsidRPr="002A2CF5">
        <w:rPr>
          <w:rFonts w:cs="Times New Roman"/>
          <w:i/>
          <w:szCs w:val="24"/>
        </w:rPr>
        <w:t>store requestion</w:t>
      </w:r>
      <w:r w:rsidRPr="002A2CF5">
        <w:rPr>
          <w:rFonts w:cs="Times New Roman"/>
          <w:szCs w:val="24"/>
        </w:rPr>
        <w:t xml:space="preserve"> bahan kebutuhan operasional di </w:t>
      </w:r>
      <w:r w:rsidRPr="002A2CF5">
        <w:rPr>
          <w:rFonts w:cs="Times New Roman"/>
          <w:i/>
          <w:szCs w:val="24"/>
        </w:rPr>
        <w:t>coffee shop</w:t>
      </w:r>
      <w:r w:rsidRPr="002A2CF5">
        <w:rPr>
          <w:rFonts w:cs="Times New Roman"/>
          <w:szCs w:val="24"/>
        </w:rPr>
        <w:t xml:space="preserve"> </w:t>
      </w:r>
      <w:r w:rsidR="002D4FA4" w:rsidRPr="002A2CF5">
        <w:rPr>
          <w:rFonts w:cs="Times New Roman"/>
          <w:szCs w:val="24"/>
          <w:lang w:val="en-US"/>
        </w:rPr>
        <w:t>selanjutnya</w:t>
      </w:r>
      <w:r w:rsidRPr="002A2CF5">
        <w:rPr>
          <w:rFonts w:cs="Times New Roman"/>
          <w:szCs w:val="24"/>
        </w:rPr>
        <w:t xml:space="preserve"> menerima barangnya dan mengarsip dokumennya. (doc / excel ), selanjutnya  membuat jadwal kerja bulan berjalan, </w:t>
      </w:r>
      <w:r w:rsidRPr="002A2CF5">
        <w:rPr>
          <w:rFonts w:cs="Times New Roman"/>
          <w:i/>
          <w:szCs w:val="24"/>
        </w:rPr>
        <w:t>update job assigement dan job desk staff</w:t>
      </w:r>
      <w:r w:rsidRPr="002A2CF5">
        <w:rPr>
          <w:rFonts w:cs="Times New Roman"/>
          <w:szCs w:val="24"/>
        </w:rPr>
        <w:t xml:space="preserve"> ( doc / excel ).</w:t>
      </w:r>
      <w:r w:rsidR="00BA41F9" w:rsidRPr="002A2CF5">
        <w:rPr>
          <w:rFonts w:cs="Times New Roman"/>
          <w:szCs w:val="24"/>
        </w:rPr>
        <w:t xml:space="preserve"> </w:t>
      </w:r>
      <w:r w:rsidRPr="002A2CF5">
        <w:rPr>
          <w:rFonts w:cs="Times New Roman"/>
          <w:szCs w:val="24"/>
        </w:rPr>
        <w:tab/>
        <w:t xml:space="preserve">Skenario ke tujuh selaku seorang supervisor mengelola sumber daya manusia di </w:t>
      </w:r>
      <w:r w:rsidRPr="002A2CF5">
        <w:rPr>
          <w:rFonts w:cs="Times New Roman"/>
          <w:i/>
          <w:szCs w:val="24"/>
        </w:rPr>
        <w:t xml:space="preserve">coffee shop. </w:t>
      </w:r>
      <w:r w:rsidRPr="002A2CF5">
        <w:rPr>
          <w:rFonts w:cs="Times New Roman"/>
          <w:szCs w:val="24"/>
        </w:rPr>
        <w:t xml:space="preserve">Tugas </w:t>
      </w:r>
      <w:r w:rsidR="00BA41F9" w:rsidRPr="002A2CF5">
        <w:rPr>
          <w:rFonts w:cs="Times New Roman"/>
          <w:szCs w:val="24"/>
        </w:rPr>
        <w:t>terstruktur</w:t>
      </w:r>
      <w:r w:rsidRPr="002A2CF5">
        <w:rPr>
          <w:rFonts w:cs="Times New Roman"/>
          <w:szCs w:val="24"/>
        </w:rPr>
        <w:t xml:space="preserve"> yang harus dilakukan membuat materi </w:t>
      </w:r>
      <w:r w:rsidRPr="002A2CF5">
        <w:rPr>
          <w:rFonts w:cs="Times New Roman"/>
          <w:i/>
          <w:szCs w:val="24"/>
        </w:rPr>
        <w:t>Training Program</w:t>
      </w:r>
      <w:r w:rsidRPr="002A2CF5">
        <w:rPr>
          <w:rFonts w:cs="Times New Roman"/>
          <w:szCs w:val="24"/>
        </w:rPr>
        <w:t xml:space="preserve"> tentang </w:t>
      </w:r>
      <w:r w:rsidRPr="002A2CF5">
        <w:rPr>
          <w:rFonts w:cs="Times New Roman"/>
          <w:i/>
          <w:szCs w:val="24"/>
        </w:rPr>
        <w:t>Table Set Up</w:t>
      </w:r>
      <w:r w:rsidRPr="002A2CF5">
        <w:rPr>
          <w:rFonts w:cs="Times New Roman"/>
          <w:szCs w:val="24"/>
        </w:rPr>
        <w:t xml:space="preserve"> (ppt)</w:t>
      </w:r>
      <w:r w:rsidR="00BA41F9" w:rsidRPr="002A2CF5">
        <w:rPr>
          <w:rFonts w:cs="Times New Roman"/>
          <w:szCs w:val="24"/>
        </w:rPr>
        <w:t xml:space="preserve">, membuat laporan hasil kegiatan training  (doc) tersebut dan memberikan penilaian pada peserta </w:t>
      </w:r>
      <w:r w:rsidR="00BA41F9" w:rsidRPr="002A2CF5">
        <w:rPr>
          <w:rFonts w:cs="Times New Roman"/>
          <w:i/>
          <w:szCs w:val="24"/>
        </w:rPr>
        <w:t>Training Program</w:t>
      </w:r>
      <w:r w:rsidR="00BA41F9" w:rsidRPr="002A2CF5">
        <w:rPr>
          <w:rFonts w:cs="Times New Roman"/>
          <w:szCs w:val="24"/>
        </w:rPr>
        <w:t xml:space="preserve"> tentang </w:t>
      </w:r>
      <w:r w:rsidR="00BA41F9" w:rsidRPr="002A2CF5">
        <w:rPr>
          <w:rFonts w:cs="Times New Roman"/>
          <w:i/>
          <w:szCs w:val="24"/>
        </w:rPr>
        <w:t xml:space="preserve">Table Set Up </w:t>
      </w:r>
      <w:r w:rsidR="00AA6847" w:rsidRPr="002A2CF5">
        <w:rPr>
          <w:rFonts w:cs="Times New Roman"/>
          <w:szCs w:val="24"/>
        </w:rPr>
        <w:t xml:space="preserve">(doc). </w:t>
      </w:r>
      <w:r w:rsidR="00BA41F9" w:rsidRPr="002A2CF5">
        <w:rPr>
          <w:rFonts w:cs="Times New Roman"/>
          <w:szCs w:val="24"/>
        </w:rPr>
        <w:t xml:space="preserve">Terakhir skenario ke delapan selaku seorang supervisor mengelola keuangan </w:t>
      </w:r>
      <w:r w:rsidR="00BA41F9" w:rsidRPr="002A2CF5">
        <w:rPr>
          <w:rFonts w:cs="Times New Roman"/>
          <w:i/>
          <w:szCs w:val="24"/>
        </w:rPr>
        <w:t xml:space="preserve">coffee shop. </w:t>
      </w:r>
      <w:r w:rsidR="00BA41F9" w:rsidRPr="002A2CF5">
        <w:rPr>
          <w:rFonts w:cs="Times New Roman"/>
          <w:szCs w:val="24"/>
        </w:rPr>
        <w:t xml:space="preserve">Tugas terstruktur membuat </w:t>
      </w:r>
      <w:r w:rsidR="00BA41F9" w:rsidRPr="002A2CF5">
        <w:rPr>
          <w:rFonts w:cs="Times New Roman"/>
          <w:i/>
          <w:szCs w:val="24"/>
        </w:rPr>
        <w:t>income statement</w:t>
      </w:r>
      <w:r w:rsidR="00BA41F9" w:rsidRPr="002A2CF5">
        <w:rPr>
          <w:rFonts w:cs="Times New Roman"/>
          <w:szCs w:val="24"/>
        </w:rPr>
        <w:t xml:space="preserve"> satu tahun berjalan (excel). Seluruh peker</w:t>
      </w:r>
      <w:r w:rsidR="00827BCD" w:rsidRPr="002A2CF5">
        <w:rPr>
          <w:rFonts w:cs="Times New Roman"/>
          <w:szCs w:val="24"/>
        </w:rPr>
        <w:t xml:space="preserve">jaan di skenario enam,tujuh dan delapan </w:t>
      </w:r>
      <w:r w:rsidR="00BA41F9" w:rsidRPr="002A2CF5">
        <w:rPr>
          <w:rFonts w:cs="Times New Roman"/>
          <w:szCs w:val="24"/>
        </w:rPr>
        <w:t>ini dipresentasikan</w:t>
      </w:r>
      <w:r w:rsidR="00827BCD" w:rsidRPr="002A2CF5">
        <w:rPr>
          <w:rFonts w:cs="Times New Roman"/>
          <w:szCs w:val="24"/>
        </w:rPr>
        <w:t xml:space="preserve"> menggunakan Bahasa Inggris</w:t>
      </w:r>
      <w:r w:rsidR="00BA41F9" w:rsidRPr="002A2CF5">
        <w:rPr>
          <w:rFonts w:cs="Times New Roman"/>
          <w:szCs w:val="24"/>
        </w:rPr>
        <w:t xml:space="preserve">. </w:t>
      </w:r>
    </w:p>
    <w:p w:rsidR="00BA41F9" w:rsidRPr="002A2CF5" w:rsidRDefault="00663455" w:rsidP="002A2CF5">
      <w:pPr>
        <w:pStyle w:val="NoSpacing"/>
        <w:tabs>
          <w:tab w:val="left" w:pos="567"/>
        </w:tabs>
        <w:rPr>
          <w:rStyle w:val="apple-tab-span"/>
          <w:rFonts w:cs="Times New Roman"/>
          <w:szCs w:val="24"/>
          <w:lang w:val="en-US"/>
        </w:rPr>
      </w:pPr>
      <w:r w:rsidRPr="002A2CF5">
        <w:rPr>
          <w:rFonts w:cs="Times New Roman"/>
          <w:szCs w:val="24"/>
          <w:lang w:val="en-US"/>
        </w:rPr>
        <w:tab/>
        <w:t xml:space="preserve">Selain melakukan Asesmen praktel langsung, dilakukan pula pengisian Form </w:t>
      </w:r>
      <w:r w:rsidRPr="002A2CF5">
        <w:rPr>
          <w:rFonts w:cs="Times New Roman"/>
          <w:szCs w:val="24"/>
        </w:rPr>
        <w:t>FR.IA.06</w:t>
      </w:r>
      <w:r w:rsidRPr="002A2CF5">
        <w:rPr>
          <w:rStyle w:val="apple-tab-span"/>
          <w:rFonts w:cs="Times New Roman"/>
          <w:szCs w:val="24"/>
          <w:lang w:val="en-US"/>
        </w:rPr>
        <w:t xml:space="preserve"> Pertanyaan Tertulis Esai dan  </w:t>
      </w:r>
      <w:r w:rsidRPr="002A2CF5">
        <w:rPr>
          <w:rFonts w:cs="Times New Roman"/>
          <w:szCs w:val="24"/>
        </w:rPr>
        <w:t>FR.IA.06B</w:t>
      </w:r>
      <w:r w:rsidRPr="002A2CF5">
        <w:rPr>
          <w:rStyle w:val="apple-tab-span"/>
          <w:rFonts w:cs="Times New Roman"/>
          <w:szCs w:val="24"/>
        </w:rPr>
        <w:t xml:space="preserve"> L</w:t>
      </w:r>
      <w:r w:rsidRPr="002A2CF5">
        <w:rPr>
          <w:rStyle w:val="apple-tab-span"/>
          <w:rFonts w:cs="Times New Roman"/>
          <w:szCs w:val="24"/>
          <w:lang w:val="en-US"/>
        </w:rPr>
        <w:t>embar Jawaban Pertanyaan Tertulis Esai</w:t>
      </w:r>
      <w:r w:rsidR="00324221" w:rsidRPr="002A2CF5">
        <w:rPr>
          <w:rStyle w:val="apple-tab-span"/>
          <w:rFonts w:cs="Times New Roman"/>
          <w:szCs w:val="24"/>
          <w:lang w:val="en-US"/>
        </w:rPr>
        <w:t xml:space="preserve">. Terdapat 46 pertanyaan terulis esai yang harus dijawab asesi dengan jelas, lengkap dan benar. </w:t>
      </w:r>
    </w:p>
    <w:p w:rsidR="001174DD" w:rsidRPr="002A2CF5" w:rsidRDefault="00324221" w:rsidP="002A2CF5">
      <w:pPr>
        <w:pStyle w:val="NoSpacing"/>
        <w:tabs>
          <w:tab w:val="left" w:pos="567"/>
        </w:tabs>
        <w:rPr>
          <w:rFonts w:cs="Times New Roman"/>
          <w:szCs w:val="24"/>
        </w:rPr>
      </w:pPr>
      <w:r w:rsidRPr="002A2CF5">
        <w:rPr>
          <w:rStyle w:val="apple-tab-span"/>
          <w:rFonts w:cs="Times New Roman"/>
          <w:szCs w:val="24"/>
          <w:lang w:val="en-US"/>
        </w:rPr>
        <w:tab/>
        <w:t xml:space="preserve">Seluruh kegiatan uji kompetensi yang berlangsung selama </w:t>
      </w:r>
      <w:r w:rsidR="007C7B44" w:rsidRPr="002A2CF5">
        <w:rPr>
          <w:rStyle w:val="apple-tab-span"/>
          <w:rFonts w:cs="Times New Roman"/>
          <w:szCs w:val="24"/>
          <w:lang w:val="en-US"/>
        </w:rPr>
        <w:t>kurang lebih 10 hari</w:t>
      </w:r>
      <w:r w:rsidR="00B4236B" w:rsidRPr="002A2CF5">
        <w:rPr>
          <w:rStyle w:val="apple-tab-span"/>
          <w:rFonts w:cs="Times New Roman"/>
          <w:szCs w:val="24"/>
          <w:lang w:val="en-US"/>
        </w:rPr>
        <w:t xml:space="preserve"> tersebut Asesor selanjutnya mengisi Form FR AK 02 Formulir Rekaman Asesmen, FR AK 06 Meninja</w:t>
      </w:r>
      <w:r w:rsidR="007C7B44" w:rsidRPr="002A2CF5">
        <w:rPr>
          <w:rStyle w:val="apple-tab-span"/>
          <w:rFonts w:cs="Times New Roman"/>
          <w:szCs w:val="24"/>
          <w:lang w:val="en-US"/>
        </w:rPr>
        <w:t>u</w:t>
      </w:r>
      <w:r w:rsidR="00B4236B" w:rsidRPr="002A2CF5">
        <w:rPr>
          <w:rStyle w:val="apple-tab-span"/>
          <w:rFonts w:cs="Times New Roman"/>
          <w:szCs w:val="24"/>
          <w:lang w:val="en-US"/>
        </w:rPr>
        <w:t xml:space="preserve"> Proses Asesmen, FR AK 05 Laporan Asesmen dan Berita Acara Pelaksanaan Uji Kompetensi. </w:t>
      </w:r>
      <w:r w:rsidR="007C7B44" w:rsidRPr="002A2CF5">
        <w:rPr>
          <w:rStyle w:val="apple-tab-span"/>
          <w:rFonts w:cs="Times New Roman"/>
          <w:szCs w:val="24"/>
          <w:lang w:val="en-US"/>
        </w:rPr>
        <w:t>Pada Rapat Pleno 29 Juli 2022 tentang laporan kegiatan Ujikom diketahui d</w:t>
      </w:r>
      <w:r w:rsidR="00B4236B" w:rsidRPr="002A2CF5">
        <w:rPr>
          <w:rStyle w:val="apple-tab-span"/>
          <w:rFonts w:cs="Times New Roman"/>
          <w:szCs w:val="24"/>
          <w:lang w:val="en-US"/>
        </w:rPr>
        <w:t xml:space="preserve">ari seluruh Asesor bidang FB </w:t>
      </w:r>
      <w:r w:rsidR="00B4236B" w:rsidRPr="002A2CF5">
        <w:rPr>
          <w:rStyle w:val="apple-tab-span"/>
          <w:rFonts w:cs="Times New Roman"/>
          <w:szCs w:val="24"/>
          <w:lang w:val="en-US"/>
        </w:rPr>
        <w:lastRenderedPageBreak/>
        <w:t>Service</w:t>
      </w:r>
      <w:r w:rsidR="007C7B44" w:rsidRPr="002A2CF5">
        <w:rPr>
          <w:rStyle w:val="apple-tab-span"/>
          <w:rFonts w:cs="Times New Roman"/>
          <w:szCs w:val="24"/>
          <w:lang w:val="en-US"/>
        </w:rPr>
        <w:t xml:space="preserve">, </w:t>
      </w:r>
      <w:r w:rsidR="00B4236B" w:rsidRPr="002A2CF5">
        <w:rPr>
          <w:rStyle w:val="apple-tab-span"/>
          <w:rFonts w:cs="Times New Roman"/>
          <w:szCs w:val="24"/>
          <w:lang w:val="en-US"/>
        </w:rPr>
        <w:t xml:space="preserve">seluruh Asesi yang berjumlah 48 orang </w:t>
      </w:r>
      <w:r w:rsidR="00EE4B4D" w:rsidRPr="002A2CF5">
        <w:rPr>
          <w:rStyle w:val="apple-tab-span"/>
          <w:rFonts w:cs="Times New Roman"/>
          <w:szCs w:val="24"/>
        </w:rPr>
        <w:t xml:space="preserve">atau 100% </w:t>
      </w:r>
      <w:r w:rsidR="00B4236B" w:rsidRPr="002A2CF5">
        <w:rPr>
          <w:rStyle w:val="apple-tab-span"/>
          <w:rFonts w:cs="Times New Roman"/>
          <w:szCs w:val="24"/>
          <w:lang w:val="en-US"/>
        </w:rPr>
        <w:t>dinyatakan K</w:t>
      </w:r>
      <w:r w:rsidR="00B4236B" w:rsidRPr="002A2CF5">
        <w:rPr>
          <w:rFonts w:cs="Times New Roman"/>
          <w:szCs w:val="24"/>
        </w:rPr>
        <w:t>ompeten pada Skema Sertifikasi Kualifikasi Sertifikat V Bidang Tata Hidang (</w:t>
      </w:r>
      <w:r w:rsidR="00B4236B" w:rsidRPr="002A2CF5">
        <w:rPr>
          <w:rFonts w:cs="Times New Roman"/>
          <w:i/>
          <w:szCs w:val="24"/>
        </w:rPr>
        <w:t>Food And Beverage Service</w:t>
      </w:r>
      <w:r w:rsidR="00B4236B" w:rsidRPr="002A2CF5">
        <w:rPr>
          <w:rFonts w:cs="Times New Roman"/>
          <w:szCs w:val="24"/>
        </w:rPr>
        <w:t xml:space="preserve">) Untuk Supervisor-Penyelia </w:t>
      </w:r>
      <w:r w:rsidR="007C7B44" w:rsidRPr="002A2CF5">
        <w:rPr>
          <w:rFonts w:cs="Times New Roman"/>
          <w:szCs w:val="24"/>
          <w:lang w:val="en-US"/>
        </w:rPr>
        <w:t>d</w:t>
      </w:r>
      <w:r w:rsidR="00B4236B" w:rsidRPr="002A2CF5">
        <w:rPr>
          <w:rFonts w:cs="Times New Roman"/>
          <w:szCs w:val="24"/>
        </w:rPr>
        <w:t>an Administrasi</w:t>
      </w:r>
      <w:r w:rsidR="00B4236B" w:rsidRPr="002A2CF5">
        <w:rPr>
          <w:rStyle w:val="apple-tab-span"/>
          <w:rFonts w:cs="Times New Roman"/>
          <w:szCs w:val="24"/>
          <w:lang w:val="en-US"/>
        </w:rPr>
        <w:t>. Seluruh Asesi melaksanakan Uji Kompetensi dengan baik dan lancar.</w:t>
      </w:r>
      <w:r w:rsidR="007C7B44" w:rsidRPr="002A2CF5">
        <w:rPr>
          <w:rStyle w:val="apple-tab-span"/>
          <w:rFonts w:cs="Times New Roman"/>
          <w:szCs w:val="24"/>
          <w:lang w:val="en-US"/>
        </w:rPr>
        <w:t xml:space="preserve"> </w:t>
      </w:r>
      <w:r w:rsidR="00EE4B4D" w:rsidRPr="002A2CF5">
        <w:rPr>
          <w:rFonts w:cs="Times New Roman"/>
          <w:szCs w:val="24"/>
        </w:rPr>
        <w:t>Peserta uji kompetensi yang dinyat</w:t>
      </w:r>
      <w:r w:rsidR="00AA3AB3" w:rsidRPr="002A2CF5">
        <w:rPr>
          <w:rFonts w:cs="Times New Roman"/>
          <w:szCs w:val="24"/>
        </w:rPr>
        <w:t>akan kompeten tersebut dapat me</w:t>
      </w:r>
      <w:r w:rsidR="00EE4B4D" w:rsidRPr="002A2CF5">
        <w:rPr>
          <w:rFonts w:cs="Times New Roman"/>
          <w:szCs w:val="24"/>
        </w:rPr>
        <w:t>nerima sertifikat kompetensi kerja.</w:t>
      </w:r>
    </w:p>
    <w:p w:rsidR="00047605" w:rsidRPr="002A2CF5" w:rsidRDefault="00047605" w:rsidP="002A2CF5">
      <w:pPr>
        <w:pStyle w:val="NoSpacing"/>
        <w:ind w:firstLine="720"/>
        <w:rPr>
          <w:rStyle w:val="y2iqfc"/>
          <w:rFonts w:cs="Times New Roman"/>
          <w:szCs w:val="24"/>
        </w:rPr>
      </w:pPr>
      <w:r w:rsidRPr="002A2CF5">
        <w:rPr>
          <w:rFonts w:cs="Times New Roman"/>
          <w:szCs w:val="24"/>
        </w:rPr>
        <w:t>Berdasarkan pe</w:t>
      </w:r>
      <w:r w:rsidR="00EE7199" w:rsidRPr="002A2CF5">
        <w:rPr>
          <w:rFonts w:cs="Times New Roman"/>
          <w:szCs w:val="24"/>
        </w:rPr>
        <w:t xml:space="preserve">njelasan </w:t>
      </w:r>
      <w:r w:rsidRPr="002A2CF5">
        <w:rPr>
          <w:rFonts w:cs="Times New Roman"/>
          <w:szCs w:val="24"/>
        </w:rPr>
        <w:t>kegiatan UJK, menjelaskan</w:t>
      </w:r>
      <w:r w:rsidR="00EE7199" w:rsidRPr="002A2CF5">
        <w:rPr>
          <w:rFonts w:cs="Times New Roman"/>
          <w:szCs w:val="24"/>
        </w:rPr>
        <w:t xml:space="preserve"> 100% peserta uji kompetensi dapat melaksanakan pekerjaan pada </w:t>
      </w:r>
      <w:r w:rsidRPr="002A2CF5">
        <w:rPr>
          <w:rFonts w:cs="Times New Roman"/>
          <w:szCs w:val="24"/>
        </w:rPr>
        <w:t>8</w:t>
      </w:r>
      <w:r w:rsidR="00EE7199" w:rsidRPr="002A2CF5">
        <w:rPr>
          <w:rFonts w:cs="Times New Roman"/>
          <w:szCs w:val="24"/>
        </w:rPr>
        <w:t xml:space="preserve"> (</w:t>
      </w:r>
      <w:r w:rsidRPr="002A2CF5">
        <w:rPr>
          <w:rFonts w:cs="Times New Roman"/>
          <w:szCs w:val="24"/>
        </w:rPr>
        <w:t>delapan</w:t>
      </w:r>
      <w:r w:rsidR="00EE7199" w:rsidRPr="002A2CF5">
        <w:rPr>
          <w:rFonts w:cs="Times New Roman"/>
          <w:szCs w:val="24"/>
        </w:rPr>
        <w:t xml:space="preserve">) </w:t>
      </w:r>
      <w:r w:rsidRPr="002A2CF5">
        <w:rPr>
          <w:rFonts w:cs="Times New Roman"/>
          <w:szCs w:val="24"/>
        </w:rPr>
        <w:t>skenario atau kelompok materi uji</w:t>
      </w:r>
      <w:r w:rsidR="00EE7199" w:rsidRPr="002A2CF5">
        <w:rPr>
          <w:rFonts w:cs="Times New Roman"/>
          <w:szCs w:val="24"/>
        </w:rPr>
        <w:t xml:space="preserve"> kompetensi dengan baik da</w:t>
      </w:r>
      <w:r w:rsidRPr="002A2CF5">
        <w:rPr>
          <w:rFonts w:cs="Times New Roman"/>
          <w:szCs w:val="24"/>
        </w:rPr>
        <w:t>n</w:t>
      </w:r>
      <w:r w:rsidR="00EE7199" w:rsidRPr="002A2CF5">
        <w:rPr>
          <w:rFonts w:cs="Times New Roman"/>
          <w:szCs w:val="24"/>
        </w:rPr>
        <w:t xml:space="preserve"> sesuai dengan standar. Pernyataan </w:t>
      </w:r>
      <w:r w:rsidRPr="002A2CF5">
        <w:rPr>
          <w:rFonts w:cs="Times New Roman"/>
          <w:szCs w:val="24"/>
        </w:rPr>
        <w:t>ini</w:t>
      </w:r>
      <w:r w:rsidR="00EE7199" w:rsidRPr="002A2CF5">
        <w:rPr>
          <w:rFonts w:cs="Times New Roman"/>
          <w:szCs w:val="24"/>
        </w:rPr>
        <w:t xml:space="preserve"> menu</w:t>
      </w:r>
      <w:r w:rsidRPr="002A2CF5">
        <w:rPr>
          <w:rFonts w:cs="Times New Roman"/>
          <w:szCs w:val="24"/>
        </w:rPr>
        <w:t>njukkan peserta melaksanakan pe</w:t>
      </w:r>
      <w:r w:rsidR="00EE7199" w:rsidRPr="002A2CF5">
        <w:rPr>
          <w:rFonts w:cs="Times New Roman"/>
          <w:szCs w:val="24"/>
        </w:rPr>
        <w:t>kerjaan pada unit kompetensi tersebut dengan baik dan sesuai dengan standar</w:t>
      </w:r>
      <w:r w:rsidRPr="002A2CF5">
        <w:rPr>
          <w:rFonts w:cs="Times New Roman"/>
          <w:szCs w:val="24"/>
        </w:rPr>
        <w:t xml:space="preserve">. </w:t>
      </w:r>
      <w:r w:rsidR="00EE7199" w:rsidRPr="002A2CF5">
        <w:rPr>
          <w:rFonts w:cs="Times New Roman"/>
          <w:szCs w:val="24"/>
        </w:rPr>
        <w:t xml:space="preserve"> </w:t>
      </w:r>
      <w:r w:rsidRPr="002A2CF5">
        <w:rPr>
          <w:rFonts w:cs="Times New Roman"/>
          <w:szCs w:val="24"/>
        </w:rPr>
        <w:t>M</w:t>
      </w:r>
      <w:r w:rsidR="00EE7199" w:rsidRPr="002A2CF5">
        <w:rPr>
          <w:rFonts w:cs="Times New Roman"/>
          <w:szCs w:val="24"/>
        </w:rPr>
        <w:t xml:space="preserve">enurut </w:t>
      </w:r>
      <w:r w:rsidR="003546A7" w:rsidRPr="002A2CF5">
        <w:rPr>
          <w:rFonts w:cs="Times New Roman"/>
          <w:szCs w:val="24"/>
        </w:rPr>
        <w:fldChar w:fldCharType="begin" w:fldLock="1"/>
      </w:r>
      <w:r w:rsidR="003A4DFA" w:rsidRPr="002A2CF5">
        <w:rPr>
          <w:rFonts w:cs="Times New Roman"/>
          <w:szCs w:val="24"/>
        </w:rPr>
        <w:instrText>ADDIN CSL_CITATION {"citationItems":[{"id":"ITEM-1","itemData":{"author":[{"dropping-particle":"","family":"Spencer, Lyle M., Jr., &amp; Spencer","given":"Signe M","non-dropping-particle":"","parse-names":false,"suffix":""}],"id":"ITEM-1","issued":{"date-parts":[["1993"]]},"publisher":"John Wiley &amp; Sons.","publisher-place":"New York:","title":"Competence at work: Models for superior performance","type":"book"},"uris":["http://www.mendeley.com/documents/?uuid=6e78e394-1c70-4df3-8b15-2600252f1a6e"]}],"mendeley":{"formattedCitation":"(Spencer, Lyle M., Jr., &amp; Spencer, 1993)","manualFormatting":"Spencer, Lyle M., Jr., &amp; Spencer, ","plainTextFormattedCitation":"(Spencer, Lyle M., Jr., &amp; Spencer, 1993)"},"properties":{"noteIndex":0},"schema":"https://github.com/citation-style-language/schema/raw/master/csl-citation.json"}</w:instrText>
      </w:r>
      <w:r w:rsidR="003546A7" w:rsidRPr="002A2CF5">
        <w:rPr>
          <w:rFonts w:cs="Times New Roman"/>
          <w:szCs w:val="24"/>
        </w:rPr>
        <w:fldChar w:fldCharType="separate"/>
      </w:r>
      <w:r w:rsidR="003A4DFA" w:rsidRPr="002A2CF5">
        <w:rPr>
          <w:rFonts w:cs="Times New Roman"/>
          <w:noProof/>
          <w:szCs w:val="24"/>
        </w:rPr>
        <w:t xml:space="preserve">Spencer, Lyle M., Jr., &amp; Spencer, </w:t>
      </w:r>
      <w:r w:rsidR="003546A7" w:rsidRPr="002A2CF5">
        <w:rPr>
          <w:rFonts w:cs="Times New Roman"/>
          <w:szCs w:val="24"/>
        </w:rPr>
        <w:fldChar w:fldCharType="end"/>
      </w:r>
      <w:r w:rsidR="00EE7199" w:rsidRPr="002A2CF5">
        <w:rPr>
          <w:rFonts w:cs="Times New Roman"/>
          <w:szCs w:val="24"/>
        </w:rPr>
        <w:t xml:space="preserve">mengenai kompetensi dari sisi </w:t>
      </w:r>
      <w:r w:rsidR="00EE7199" w:rsidRPr="002A2CF5">
        <w:rPr>
          <w:rFonts w:cs="Times New Roman"/>
          <w:i/>
          <w:szCs w:val="24"/>
        </w:rPr>
        <w:t xml:space="preserve">criterion-referenced, yaitu: </w:t>
      </w:r>
      <w:r w:rsidRPr="002A2CF5">
        <w:rPr>
          <w:rStyle w:val="y2iqfc"/>
          <w:rFonts w:cs="Times New Roman"/>
          <w:szCs w:val="24"/>
        </w:rPr>
        <w:t xml:space="preserve">“ ... kompetensi sebenarnya memprediksi siapa yang melakukan sesuatu dengan baik atau buruk, yang diukur pada kriteria atau standar tertentu ...” </w:t>
      </w:r>
      <w:r w:rsidR="003546A7" w:rsidRPr="002A2CF5">
        <w:rPr>
          <w:rStyle w:val="y2iqfc"/>
          <w:rFonts w:cs="Times New Roman"/>
          <w:szCs w:val="24"/>
        </w:rPr>
        <w:fldChar w:fldCharType="begin" w:fldLock="1"/>
      </w:r>
      <w:r w:rsidR="001959D5" w:rsidRPr="002A2CF5">
        <w:rPr>
          <w:rStyle w:val="y2iqfc"/>
          <w:rFonts w:cs="Times New Roman"/>
          <w:szCs w:val="24"/>
        </w:rPr>
        <w:instrText>ADDIN CSL_CITATION {"citationItems":[{"id":"ITEM-1","itemData":{"abstract":"This study aimed to reveal: (1) the spreading of competency test result at TUK TKR LSP SMK in Yogyakarta that reviewed from each competency unit, (2) the difficulties of competency test participants in competency test implementation at TUK TKR LSP SMK in Yogyakarta. This study used descriptive quantitative research. The results of this study showed: (1) the spreading of competency test results: competency units with the highest percentage of participant for competent category were OTO.KR01.001.01, OTO.KR01.010.01, OTO. KR01.016.01, OTO.KR01.017.01, OTO.KR02.001.01 in certification scheme of Conventional Engine Tune Up at LSP-P1 SMK Negeri 2 Yogyakarta, OTO.KR01.009.01 in that scheme and OTO.KR01.018.01 in scheme of Chasis Maintenance/ Service at LSP-P1 SMK Negeri 3 Yogyakarta with the score of 100% participants for each competency unit. The competency units with the highest percentage of participant for not competent yet category were OTO.KR05.011.01 in scheme of Conventional Engine Tune Up and OTO.KR05.012.01 in scheme of Injection System Tune Up at LSP-P1 SMK Negeri 3 Yogyakarta with the score of 50% participants for each competency unit. (2) the highest percentage of the difficulties of competency test participants in knowledge aspect was 90% in scheme of Chasis Maintenance/Service at LSP-P1 SMK Negeri 3 Yogyakarta, but for the highest percentage of the difficulties of competency test participants in skill aspect was 55% in scheme of Injection System Tune Up at that LSP.","author":[{"dropping-particle":"","family":"Fatchurrohman, Muhammad, R., Solikhin","given":"Muchamad","non-dropping-particle":"","parse-names":false,"suffix":""}],"container-title":"Jurnal Pendidikan Teknik Otomotif","id":"ITEM-1","issue":"2","issued":{"date-parts":[["2017"]]},"page":"85-98","title":"Pelaksanaan Uji Kompetensi Di Tuk Tkr Lsp-P1 Smk Se-Kota","type":"article-journal","volume":"XIX"},"uris":["http://www.mendeley.com/documents/?uuid=e67d3c5f-9f81-4330-935d-d31875cf9750"]}],"mendeley":{"formattedCitation":"(Fatchurrohman, Muhammad, R., Solikhin, 2017)","plainTextFormattedCitation":"(Fatchurrohman, Muhammad, R., Solikhin, 2017)","previouslyFormattedCitation":"(Fatchurrohman, Muhammad, R., Solikhin, 2017)"},"properties":{"noteIndex":0},"schema":"https://github.com/citation-style-language/schema/raw/master/csl-citation.json"}</w:instrText>
      </w:r>
      <w:r w:rsidR="003546A7" w:rsidRPr="002A2CF5">
        <w:rPr>
          <w:rStyle w:val="y2iqfc"/>
          <w:rFonts w:cs="Times New Roman"/>
          <w:szCs w:val="24"/>
        </w:rPr>
        <w:fldChar w:fldCharType="separate"/>
      </w:r>
      <w:r w:rsidRPr="002A2CF5">
        <w:rPr>
          <w:rStyle w:val="y2iqfc"/>
          <w:rFonts w:cs="Times New Roman"/>
          <w:noProof/>
          <w:szCs w:val="24"/>
        </w:rPr>
        <w:t>(Fatchurrohman, Muhammad, R., Solikhin, 2017)</w:t>
      </w:r>
      <w:r w:rsidR="003546A7" w:rsidRPr="002A2CF5">
        <w:rPr>
          <w:rStyle w:val="y2iqfc"/>
          <w:rFonts w:cs="Times New Roman"/>
          <w:szCs w:val="24"/>
        </w:rPr>
        <w:fldChar w:fldCharType="end"/>
      </w:r>
      <w:r w:rsidRPr="002A2CF5">
        <w:rPr>
          <w:rStyle w:val="y2iqfc"/>
          <w:rFonts w:cs="Times New Roman"/>
          <w:szCs w:val="24"/>
        </w:rPr>
        <w:t>.</w:t>
      </w:r>
      <w:r w:rsidR="00897389" w:rsidRPr="002A2CF5">
        <w:rPr>
          <w:rStyle w:val="y2iqfc"/>
          <w:rFonts w:cs="Times New Roman"/>
          <w:szCs w:val="24"/>
        </w:rPr>
        <w:t xml:space="preserve"> </w:t>
      </w:r>
    </w:p>
    <w:p w:rsidR="004B0F27" w:rsidRPr="002A2CF5" w:rsidRDefault="004B0F27" w:rsidP="002A2CF5">
      <w:pPr>
        <w:pStyle w:val="NoSpacing"/>
        <w:ind w:firstLine="720"/>
        <w:rPr>
          <w:rStyle w:val="y2iqfc"/>
          <w:rFonts w:cs="Times New Roman"/>
          <w:szCs w:val="24"/>
        </w:rPr>
      </w:pPr>
      <w:r w:rsidRPr="002A2CF5">
        <w:rPr>
          <w:rStyle w:val="y2iqfc"/>
          <w:rFonts w:cs="Times New Roman"/>
          <w:szCs w:val="24"/>
        </w:rPr>
        <w:t>Hasil ini menunjukan proses kegiatan belajar teori dan praktek selama 6 (enam) semester yang didapat mahasiswa memberikan kontribusi yang nyata kepada hasil kompetensi mahasiswa Prodi MTH pada PPNHI Bandung.</w:t>
      </w:r>
    </w:p>
    <w:p w:rsidR="001959D5" w:rsidRPr="002A2CF5" w:rsidRDefault="001959D5" w:rsidP="002A2CF5">
      <w:pPr>
        <w:pStyle w:val="NoSpacing"/>
        <w:ind w:firstLine="720"/>
        <w:rPr>
          <w:rFonts w:cs="Times New Roman"/>
          <w:szCs w:val="24"/>
        </w:rPr>
      </w:pPr>
      <w:r w:rsidRPr="002A2CF5">
        <w:rPr>
          <w:rFonts w:cs="Times New Roman"/>
          <w:szCs w:val="24"/>
        </w:rPr>
        <w:t xml:space="preserve">Program praktek kerja nyata mempunyai </w:t>
      </w:r>
      <w:r w:rsidR="004B0F27" w:rsidRPr="002A2CF5">
        <w:rPr>
          <w:rFonts w:cs="Times New Roman"/>
          <w:szCs w:val="24"/>
        </w:rPr>
        <w:t>peran</w:t>
      </w:r>
      <w:r w:rsidRPr="002A2CF5">
        <w:rPr>
          <w:rFonts w:cs="Times New Roman"/>
          <w:szCs w:val="24"/>
        </w:rPr>
        <w:t xml:space="preserve"> yang sangat berarti untuk meningkatkan kompetensi dan membuka wawasan yang lebih luas dan berpikir kritis, kreatif dalam menghadapi tugas dan fungsinya. Perubahan yang terjadi pada diri mahasiswa khususnya dalam menghadapi era global dalam menatap dunia pendidikan dan pengajaran yang berlangsung begitu cepat. (Kornelius; A. Margono; Hartuti Ningsih, 2014), dalam </w:t>
      </w:r>
      <w:r w:rsidR="003546A7" w:rsidRPr="002A2CF5">
        <w:rPr>
          <w:rFonts w:cs="Times New Roman"/>
          <w:szCs w:val="24"/>
        </w:rPr>
        <w:fldChar w:fldCharType="begin" w:fldLock="1"/>
      </w:r>
      <w:r w:rsidR="004E43DF" w:rsidRPr="002A2CF5">
        <w:rPr>
          <w:rFonts w:cs="Times New Roman"/>
          <w:szCs w:val="24"/>
        </w:rPr>
        <w:instrText>ADDIN CSL_CITATION {"citationItems":[{"id":"ITEM-1","itemData":{"DOI":"10.34306/abdi.v1i1.103","ISSN":"2722-6255","abstract":"Berdasarkan perkembangan bonus demografi, Indonesia memiliki potensi jumlah penduduk dengan populasi umur produktif sebanyak 185,34 juta jiwa. Khususnya para mahasiswa/i yang ada di perguruan tinggi. Hal ini menjadi sebuah peluang yang ditangkap dalam penelitian ini, dengan tujuan untuk membuat strategi peningkatan kompetensi mahasiswa melalui model sertifikasi kompetensi demi membentuk lulusan sarjana yang berkualitas.\r  Kompetensi ini dinyatakan dengan kepemilikan sertifikat kompetensi dari suatu lembaga yang diakui/terakreditasi. Dengan demikian mahasiswa Pendidikan tinggi dapat mengikuti uji kompetensi. Sehingga, mahasiswa ketika lulus ujian sarjana akan mendapatkan ijazah dari pendidikan tinggi dan juga Sertifikat Kompetensi. Hasil penelitian dapat diketahui bahwa perguruan tinggi Pengaraian berada pada posisi Growth (pengembangan) yang memiliki peluang dan kekuatan. Untuk mencapai posisi tersebut maka perlu memperhatikan langkah-langkah strategi apa yang akan digunakan, bagaimana evaluasi strategi tersebut sebelum mengambil suatu keputusan.","author":[{"dropping-particle":"","family":"Prawiyogi","given":"Anggy Giri","non-dropping-particle":"","parse-names":false,"suffix":""},{"dropping-particle":"","family":"Toyibah","given":"Restu Ajeng","non-dropping-particle":"","parse-names":false,"suffix":""}],"container-title":"ADI Bisnis Digital Interdisiplin Jurnal","id":"ITEM-1","issue":"1","issued":{"date-parts":[["2020"]]},"page":"78-86","title":"Strategi Peningkatan Kompetensi Mahasiswa Melalui Model Sertifikasi Kompetensi","type":"article-journal","volume":"1"},"uris":["http://www.mendeley.com/documents/?uuid=3d62ee43-21ac-4ed3-8c49-7b29852d145a"]}],"mendeley":{"formattedCitation":"(Prawiyogi &amp; Toyibah, 2020)","plainTextFormattedCitation":"(Prawiyogi &amp; Toyibah, 2020)","previouslyFormattedCitation":"(Prawiyogi &amp; Toyibah, 2020)"},"properties":{"noteIndex":0},"schema":"https://github.com/citation-style-language/schema/raw/master/csl-citation.json"}</w:instrText>
      </w:r>
      <w:r w:rsidR="003546A7" w:rsidRPr="002A2CF5">
        <w:rPr>
          <w:rFonts w:cs="Times New Roman"/>
          <w:szCs w:val="24"/>
        </w:rPr>
        <w:fldChar w:fldCharType="separate"/>
      </w:r>
      <w:r w:rsidRPr="002A2CF5">
        <w:rPr>
          <w:rFonts w:cs="Times New Roman"/>
          <w:noProof/>
          <w:szCs w:val="24"/>
        </w:rPr>
        <w:t>(Prawiyogi &amp; Toyibah, 2020)</w:t>
      </w:r>
      <w:r w:rsidR="003546A7" w:rsidRPr="002A2CF5">
        <w:rPr>
          <w:rFonts w:cs="Times New Roman"/>
          <w:szCs w:val="24"/>
        </w:rPr>
        <w:fldChar w:fldCharType="end"/>
      </w:r>
    </w:p>
    <w:p w:rsidR="00047605" w:rsidRDefault="00047605" w:rsidP="002A2CF5">
      <w:pPr>
        <w:pStyle w:val="NoSpacing"/>
        <w:ind w:firstLine="720"/>
        <w:rPr>
          <w:rFonts w:cs="Times New Roman"/>
          <w:i/>
          <w:szCs w:val="24"/>
        </w:rPr>
      </w:pPr>
    </w:p>
    <w:p w:rsidR="00723D4C" w:rsidRDefault="00723D4C" w:rsidP="002A2CF5">
      <w:pPr>
        <w:pStyle w:val="NoSpacing"/>
        <w:ind w:firstLine="720"/>
        <w:rPr>
          <w:rFonts w:cs="Times New Roman"/>
          <w:i/>
          <w:szCs w:val="24"/>
        </w:rPr>
      </w:pPr>
    </w:p>
    <w:p w:rsidR="00723D4C" w:rsidRPr="002A2CF5" w:rsidRDefault="00723D4C" w:rsidP="002A2CF5">
      <w:pPr>
        <w:pStyle w:val="NoSpacing"/>
        <w:ind w:firstLine="720"/>
        <w:rPr>
          <w:rFonts w:cs="Times New Roman"/>
          <w:i/>
          <w:szCs w:val="24"/>
        </w:rPr>
      </w:pPr>
    </w:p>
    <w:p w:rsidR="00210B1B" w:rsidRPr="002A2CF5" w:rsidRDefault="00210B1B" w:rsidP="002A2CF5">
      <w:pPr>
        <w:pStyle w:val="NoSpacing"/>
        <w:rPr>
          <w:rFonts w:cs="Times New Roman"/>
          <w:b/>
          <w:szCs w:val="24"/>
        </w:rPr>
      </w:pPr>
      <w:r w:rsidRPr="002A2CF5">
        <w:rPr>
          <w:rFonts w:cs="Times New Roman"/>
          <w:b/>
          <w:szCs w:val="24"/>
        </w:rPr>
        <w:lastRenderedPageBreak/>
        <w:t xml:space="preserve">SIMPULAN </w:t>
      </w:r>
    </w:p>
    <w:p w:rsidR="00210B1B" w:rsidRPr="002A2CF5" w:rsidRDefault="00210B1B" w:rsidP="002A2CF5">
      <w:pPr>
        <w:pStyle w:val="NoSpacing"/>
        <w:ind w:firstLine="567"/>
        <w:rPr>
          <w:rFonts w:cs="Times New Roman"/>
          <w:szCs w:val="24"/>
        </w:rPr>
      </w:pPr>
      <w:r w:rsidRPr="002A2CF5">
        <w:rPr>
          <w:rFonts w:cs="Times New Roman"/>
          <w:szCs w:val="24"/>
        </w:rPr>
        <w:t>Pelaksanaan dan Jadwal Uji Kompetensi di Politeknik Pariwisata NHI Bandung melalui Lembaga Sertifikasi Profesi 1 dilakukan untuk setiap mahasiswa semester akhir. Bagi Prodi Manajemen Tata Hidang Pelaksanaan Uji Kompetensi ini diikuti 48 mahasiswa / asesi mulai 6 -17 Juni 2022 dengan metode  observasi demonstrasi langsung yaitu observasi praktek dan observasi tugas terstruktur. Didukung dengan mengisi lembar pertanyaan esai. Seluruh perangkat asesmen dila</w:t>
      </w:r>
      <w:r w:rsidR="00C60ACC" w:rsidRPr="002A2CF5">
        <w:rPr>
          <w:rFonts w:cs="Times New Roman"/>
          <w:szCs w:val="24"/>
        </w:rPr>
        <w:t>m</w:t>
      </w:r>
      <w:r w:rsidRPr="002A2CF5">
        <w:rPr>
          <w:rFonts w:cs="Times New Roman"/>
          <w:szCs w:val="24"/>
        </w:rPr>
        <w:t>pirkan pada google drive y</w:t>
      </w:r>
      <w:r w:rsidR="00C60ACC" w:rsidRPr="002A2CF5">
        <w:rPr>
          <w:rFonts w:cs="Times New Roman"/>
          <w:szCs w:val="24"/>
        </w:rPr>
        <w:t xml:space="preserve">ang dapat diisi dan dilengkapi dengan seluruh dokumen pendukung dan dokumentasi seluruh kegiatan asesmen. Asesi melaksanakan 8 skenario atau kelompok uji kompetensi dengan baik, benar dan lancar. Seluruh Peralatan, perlengkapan dan bahan uji kompetensi disediakan oleh pihak kampus. Hasilnya 48 mahasiswa / asesi atau 100% </w:t>
      </w:r>
      <w:r w:rsidR="00C60ACC" w:rsidRPr="002A2CF5">
        <w:rPr>
          <w:rStyle w:val="apple-tab-span"/>
          <w:rFonts w:cs="Times New Roman"/>
          <w:szCs w:val="24"/>
          <w:lang w:val="en-US"/>
        </w:rPr>
        <w:t>dinyatakan K</w:t>
      </w:r>
      <w:r w:rsidR="00C60ACC" w:rsidRPr="002A2CF5">
        <w:rPr>
          <w:rFonts w:cs="Times New Roman"/>
          <w:szCs w:val="24"/>
        </w:rPr>
        <w:t>ompeten pada Skema Sertifikasi Kualifikasi Sertifikat V Bidang Tata Hidang (</w:t>
      </w:r>
      <w:r w:rsidR="00C60ACC" w:rsidRPr="002A2CF5">
        <w:rPr>
          <w:rFonts w:cs="Times New Roman"/>
          <w:i/>
          <w:szCs w:val="24"/>
        </w:rPr>
        <w:t>Food And Beverage Service</w:t>
      </w:r>
      <w:r w:rsidR="00C60ACC" w:rsidRPr="002A2CF5">
        <w:rPr>
          <w:rFonts w:cs="Times New Roman"/>
          <w:szCs w:val="24"/>
        </w:rPr>
        <w:t xml:space="preserve">) Untuk Supervisor-Penyelia </w:t>
      </w:r>
      <w:r w:rsidR="00C60ACC" w:rsidRPr="002A2CF5">
        <w:rPr>
          <w:rFonts w:cs="Times New Roman"/>
          <w:szCs w:val="24"/>
          <w:lang w:val="en-US"/>
        </w:rPr>
        <w:t>d</w:t>
      </w:r>
      <w:r w:rsidR="00C60ACC" w:rsidRPr="002A2CF5">
        <w:rPr>
          <w:rFonts w:cs="Times New Roman"/>
          <w:szCs w:val="24"/>
        </w:rPr>
        <w:t>an Administrasi.</w:t>
      </w:r>
    </w:p>
    <w:p w:rsidR="00210B1B" w:rsidRPr="002A2CF5" w:rsidRDefault="00210B1B" w:rsidP="002A2CF5">
      <w:pPr>
        <w:pStyle w:val="NoSpacing"/>
        <w:rPr>
          <w:rFonts w:cs="Times New Roman"/>
          <w:b/>
          <w:szCs w:val="24"/>
        </w:rPr>
      </w:pPr>
    </w:p>
    <w:p w:rsidR="00210B1B" w:rsidRPr="002A2CF5" w:rsidRDefault="001959D5" w:rsidP="002A2CF5">
      <w:pPr>
        <w:pStyle w:val="NoSpacing"/>
        <w:rPr>
          <w:rFonts w:cs="Times New Roman"/>
          <w:b/>
          <w:szCs w:val="24"/>
        </w:rPr>
      </w:pPr>
      <w:r w:rsidRPr="002A2CF5">
        <w:rPr>
          <w:rFonts w:cs="Times New Roman"/>
          <w:b/>
          <w:szCs w:val="24"/>
        </w:rPr>
        <w:t xml:space="preserve">Daftar Pustaka. </w:t>
      </w:r>
    </w:p>
    <w:p w:rsidR="003A4DFA" w:rsidRPr="002A2CF5" w:rsidRDefault="003546A7" w:rsidP="002A2CF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A2CF5">
        <w:rPr>
          <w:rFonts w:ascii="Times New Roman" w:hAnsi="Times New Roman" w:cs="Times New Roman"/>
          <w:sz w:val="24"/>
          <w:szCs w:val="24"/>
        </w:rPr>
        <w:fldChar w:fldCharType="begin" w:fldLock="1"/>
      </w:r>
      <w:r w:rsidR="00AA6847" w:rsidRPr="002A2CF5">
        <w:rPr>
          <w:rFonts w:ascii="Times New Roman" w:hAnsi="Times New Roman" w:cs="Times New Roman"/>
          <w:sz w:val="24"/>
          <w:szCs w:val="24"/>
        </w:rPr>
        <w:instrText xml:space="preserve">ADDIN Mendeley Bibliography CSL_BIBLIOGRAPHY </w:instrText>
      </w:r>
      <w:r w:rsidRPr="002A2CF5">
        <w:rPr>
          <w:rFonts w:ascii="Times New Roman" w:hAnsi="Times New Roman" w:cs="Times New Roman"/>
          <w:sz w:val="24"/>
          <w:szCs w:val="24"/>
        </w:rPr>
        <w:fldChar w:fldCharType="separate"/>
      </w:r>
      <w:r w:rsidR="003A4DFA" w:rsidRPr="002A2CF5">
        <w:rPr>
          <w:rFonts w:ascii="Times New Roman" w:hAnsi="Times New Roman" w:cs="Times New Roman"/>
          <w:noProof/>
          <w:sz w:val="24"/>
          <w:szCs w:val="24"/>
        </w:rPr>
        <w:t xml:space="preserve">BNSP. (2008). </w:t>
      </w:r>
      <w:r w:rsidR="003A4DFA" w:rsidRPr="002A2CF5">
        <w:rPr>
          <w:rFonts w:ascii="Times New Roman" w:hAnsi="Times New Roman" w:cs="Times New Roman"/>
          <w:i/>
          <w:iCs/>
          <w:noProof/>
          <w:sz w:val="24"/>
          <w:szCs w:val="24"/>
        </w:rPr>
        <w:t>Pedoman BNSP 304-2008 Uji Kompetensi Oleh Panitia Teknis BNSP</w:t>
      </w:r>
      <w:r w:rsidR="003A4DFA" w:rsidRPr="002A2CF5">
        <w:rPr>
          <w:rFonts w:ascii="Times New Roman" w:hAnsi="Times New Roman" w:cs="Times New Roman"/>
          <w:noProof/>
          <w:sz w:val="24"/>
          <w:szCs w:val="24"/>
        </w:rPr>
        <w:t>. 1–17. https://bnsp.go.id/service.php?pos=daftardownload&amp;mode=mod&amp;fl=unduh&amp;file=28</w:t>
      </w:r>
    </w:p>
    <w:p w:rsidR="003A4DFA" w:rsidRPr="002A2CF5" w:rsidRDefault="003A4DFA" w:rsidP="002A2CF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A2CF5">
        <w:rPr>
          <w:rFonts w:ascii="Times New Roman" w:hAnsi="Times New Roman" w:cs="Times New Roman"/>
          <w:noProof/>
          <w:sz w:val="24"/>
          <w:szCs w:val="24"/>
        </w:rPr>
        <w:t xml:space="preserve">Fatchurrohman, Muhammad, R., Solikhin, M. (2017). Pelaksanaan Uji Kompetensi Di Tuk Tkr Lsp-P1 Smk Se-Kota. </w:t>
      </w:r>
      <w:r w:rsidRPr="002A2CF5">
        <w:rPr>
          <w:rFonts w:ascii="Times New Roman" w:hAnsi="Times New Roman" w:cs="Times New Roman"/>
          <w:i/>
          <w:iCs/>
          <w:noProof/>
          <w:sz w:val="24"/>
          <w:szCs w:val="24"/>
        </w:rPr>
        <w:t>Jurnal Pendidikan Teknik Otomotif</w:t>
      </w:r>
      <w:r w:rsidRPr="002A2CF5">
        <w:rPr>
          <w:rFonts w:ascii="Times New Roman" w:hAnsi="Times New Roman" w:cs="Times New Roman"/>
          <w:noProof/>
          <w:sz w:val="24"/>
          <w:szCs w:val="24"/>
        </w:rPr>
        <w:t xml:space="preserve">, </w:t>
      </w:r>
      <w:r w:rsidRPr="002A2CF5">
        <w:rPr>
          <w:rFonts w:ascii="Times New Roman" w:hAnsi="Times New Roman" w:cs="Times New Roman"/>
          <w:i/>
          <w:iCs/>
          <w:noProof/>
          <w:sz w:val="24"/>
          <w:szCs w:val="24"/>
        </w:rPr>
        <w:t>XIX</w:t>
      </w:r>
      <w:r w:rsidRPr="002A2CF5">
        <w:rPr>
          <w:rFonts w:ascii="Times New Roman" w:hAnsi="Times New Roman" w:cs="Times New Roman"/>
          <w:noProof/>
          <w:sz w:val="24"/>
          <w:szCs w:val="24"/>
        </w:rPr>
        <w:t>(2), 85–98.</w:t>
      </w:r>
    </w:p>
    <w:p w:rsidR="003A4DFA" w:rsidRPr="002A2CF5" w:rsidRDefault="003A4DFA" w:rsidP="002A2CF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A2CF5">
        <w:rPr>
          <w:rFonts w:ascii="Times New Roman" w:hAnsi="Times New Roman" w:cs="Times New Roman"/>
          <w:noProof/>
          <w:sz w:val="24"/>
          <w:szCs w:val="24"/>
        </w:rPr>
        <w:t xml:space="preserve">Iskandar, R. (2021). </w:t>
      </w:r>
      <w:r w:rsidRPr="002A2CF5">
        <w:rPr>
          <w:rFonts w:ascii="Times New Roman" w:hAnsi="Times New Roman" w:cs="Times New Roman"/>
          <w:i/>
          <w:iCs/>
          <w:noProof/>
          <w:sz w:val="24"/>
          <w:szCs w:val="24"/>
        </w:rPr>
        <w:t>Evaluasi Pembelajaran Mahasiswa Di Laboratorium Praktik Jurusan Hospitality Sekolah Tinggi Pariwsata Bandung</w:t>
      </w:r>
      <w:r w:rsidRPr="002A2CF5">
        <w:rPr>
          <w:rFonts w:ascii="Times New Roman" w:hAnsi="Times New Roman" w:cs="Times New Roman"/>
          <w:noProof/>
          <w:sz w:val="24"/>
          <w:szCs w:val="24"/>
        </w:rPr>
        <w:t xml:space="preserve">. </w:t>
      </w:r>
      <w:r w:rsidRPr="002A2CF5">
        <w:rPr>
          <w:rFonts w:ascii="Times New Roman" w:hAnsi="Times New Roman" w:cs="Times New Roman"/>
          <w:i/>
          <w:iCs/>
          <w:noProof/>
          <w:sz w:val="24"/>
          <w:szCs w:val="24"/>
        </w:rPr>
        <w:t>3</w:t>
      </w:r>
      <w:r w:rsidRPr="002A2CF5">
        <w:rPr>
          <w:rFonts w:ascii="Times New Roman" w:hAnsi="Times New Roman" w:cs="Times New Roman"/>
          <w:noProof/>
          <w:sz w:val="24"/>
          <w:szCs w:val="24"/>
        </w:rPr>
        <w:t>(2).</w:t>
      </w:r>
    </w:p>
    <w:p w:rsidR="003A4DFA" w:rsidRPr="002A2CF5" w:rsidRDefault="003A4DFA" w:rsidP="002A2CF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A2CF5">
        <w:rPr>
          <w:rFonts w:ascii="Times New Roman" w:hAnsi="Times New Roman" w:cs="Times New Roman"/>
          <w:noProof/>
          <w:sz w:val="24"/>
          <w:szCs w:val="24"/>
        </w:rPr>
        <w:t xml:space="preserve">Iskandar, R., &amp; Setiawan, B. (2015). </w:t>
      </w:r>
      <w:r w:rsidRPr="002A2CF5">
        <w:rPr>
          <w:rFonts w:ascii="Times New Roman" w:hAnsi="Times New Roman" w:cs="Times New Roman"/>
          <w:i/>
          <w:iCs/>
          <w:noProof/>
          <w:sz w:val="24"/>
          <w:szCs w:val="24"/>
        </w:rPr>
        <w:t xml:space="preserve">Sertifikasi kompetensi sebagai upaya </w:t>
      </w:r>
      <w:r w:rsidRPr="002A2CF5">
        <w:rPr>
          <w:rFonts w:ascii="Times New Roman" w:hAnsi="Times New Roman" w:cs="Times New Roman"/>
          <w:i/>
          <w:iCs/>
          <w:noProof/>
          <w:sz w:val="24"/>
          <w:szCs w:val="24"/>
        </w:rPr>
        <w:lastRenderedPageBreak/>
        <w:t>perlindungan hukum bagi lulusan perguruan tinggi pariwisata dalam menyambut MEA.</w:t>
      </w:r>
      <w:r w:rsidRPr="002A2CF5">
        <w:rPr>
          <w:rFonts w:ascii="Times New Roman" w:hAnsi="Times New Roman" w:cs="Times New Roman"/>
          <w:noProof/>
          <w:sz w:val="24"/>
          <w:szCs w:val="24"/>
        </w:rPr>
        <w:t xml:space="preserve"> </w:t>
      </w:r>
      <w:r w:rsidRPr="002A2CF5">
        <w:rPr>
          <w:rFonts w:ascii="Times New Roman" w:hAnsi="Times New Roman" w:cs="Times New Roman"/>
          <w:i/>
          <w:iCs/>
          <w:noProof/>
          <w:sz w:val="24"/>
          <w:szCs w:val="24"/>
        </w:rPr>
        <w:t>2</w:t>
      </w:r>
      <w:r w:rsidRPr="002A2CF5">
        <w:rPr>
          <w:rFonts w:ascii="Times New Roman" w:hAnsi="Times New Roman" w:cs="Times New Roman"/>
          <w:noProof/>
          <w:sz w:val="24"/>
          <w:szCs w:val="24"/>
        </w:rPr>
        <w:t>(2), 236–247. https://stp-bandung.ac.id/ejournal/index.php/v01/article/view/44</w:t>
      </w:r>
    </w:p>
    <w:p w:rsidR="003A4DFA" w:rsidRPr="002A2CF5" w:rsidRDefault="003A4DFA" w:rsidP="002A2CF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A2CF5">
        <w:rPr>
          <w:rFonts w:ascii="Times New Roman" w:hAnsi="Times New Roman" w:cs="Times New Roman"/>
          <w:noProof/>
          <w:sz w:val="24"/>
          <w:szCs w:val="24"/>
        </w:rPr>
        <w:t xml:space="preserve">Kementrian Hukum dan HAM. (2012). UU RI No. 12/2012 tentang Pendidikan Tinggi. </w:t>
      </w:r>
      <w:r w:rsidRPr="002A2CF5">
        <w:rPr>
          <w:rFonts w:ascii="Times New Roman" w:hAnsi="Times New Roman" w:cs="Times New Roman"/>
          <w:i/>
          <w:iCs/>
          <w:noProof/>
          <w:sz w:val="24"/>
          <w:szCs w:val="24"/>
        </w:rPr>
        <w:t>Undang Undang</w:t>
      </w:r>
      <w:r w:rsidRPr="002A2CF5">
        <w:rPr>
          <w:rFonts w:ascii="Times New Roman" w:hAnsi="Times New Roman" w:cs="Times New Roman"/>
          <w:noProof/>
          <w:sz w:val="24"/>
          <w:szCs w:val="24"/>
        </w:rPr>
        <w:t>, 18.</w:t>
      </w:r>
    </w:p>
    <w:p w:rsidR="003A4DFA" w:rsidRPr="002A2CF5" w:rsidRDefault="003A4DFA" w:rsidP="002A2CF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A2CF5">
        <w:rPr>
          <w:rFonts w:ascii="Times New Roman" w:hAnsi="Times New Roman" w:cs="Times New Roman"/>
          <w:noProof/>
          <w:sz w:val="24"/>
          <w:szCs w:val="24"/>
        </w:rPr>
        <w:t xml:space="preserve">LSP-P1. (2020). </w:t>
      </w:r>
      <w:r w:rsidRPr="002A2CF5">
        <w:rPr>
          <w:rFonts w:ascii="Times New Roman" w:hAnsi="Times New Roman" w:cs="Times New Roman"/>
          <w:i/>
          <w:iCs/>
          <w:noProof/>
          <w:sz w:val="24"/>
          <w:szCs w:val="24"/>
        </w:rPr>
        <w:t>Lembaga sertifikasi profesi pihak pertama</w:t>
      </w:r>
      <w:r w:rsidRPr="002A2CF5">
        <w:rPr>
          <w:rFonts w:ascii="Times New Roman" w:hAnsi="Times New Roman" w:cs="Times New Roman"/>
          <w:noProof/>
          <w:sz w:val="24"/>
          <w:szCs w:val="24"/>
        </w:rPr>
        <w:t>.</w:t>
      </w:r>
    </w:p>
    <w:p w:rsidR="003A4DFA" w:rsidRPr="002A2CF5" w:rsidRDefault="003A4DFA" w:rsidP="002A2CF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A2CF5">
        <w:rPr>
          <w:rFonts w:ascii="Times New Roman" w:hAnsi="Times New Roman" w:cs="Times New Roman"/>
          <w:noProof/>
          <w:sz w:val="24"/>
          <w:szCs w:val="24"/>
        </w:rPr>
        <w:t xml:space="preserve">Permenristekdikti. (2015). Permenristekdikti. </w:t>
      </w:r>
      <w:r w:rsidRPr="002A2CF5">
        <w:rPr>
          <w:rFonts w:ascii="Times New Roman" w:hAnsi="Times New Roman" w:cs="Times New Roman"/>
          <w:i/>
          <w:iCs/>
          <w:noProof/>
          <w:sz w:val="24"/>
          <w:szCs w:val="24"/>
        </w:rPr>
        <w:t xml:space="preserve">Peraturan Menteri Riset, Teknologi, Dan Pendidikan </w:t>
      </w:r>
      <w:r w:rsidRPr="002A2CF5">
        <w:rPr>
          <w:rFonts w:ascii="Times New Roman" w:hAnsi="Times New Roman" w:cs="Times New Roman"/>
          <w:i/>
          <w:iCs/>
          <w:noProof/>
          <w:sz w:val="24"/>
          <w:szCs w:val="24"/>
        </w:rPr>
        <w:lastRenderedPageBreak/>
        <w:t>Tinggi Republik Indonesia Nomor 44</w:t>
      </w:r>
      <w:r w:rsidRPr="002A2CF5">
        <w:rPr>
          <w:rFonts w:ascii="Times New Roman" w:hAnsi="Times New Roman" w:cs="Times New Roman"/>
          <w:noProof/>
          <w:sz w:val="24"/>
          <w:szCs w:val="24"/>
        </w:rPr>
        <w:t xml:space="preserve">, </w:t>
      </w:r>
      <w:r w:rsidRPr="002A2CF5">
        <w:rPr>
          <w:rFonts w:ascii="Times New Roman" w:hAnsi="Times New Roman" w:cs="Times New Roman"/>
          <w:i/>
          <w:iCs/>
          <w:noProof/>
          <w:sz w:val="24"/>
          <w:szCs w:val="24"/>
        </w:rPr>
        <w:t>97</w:t>
      </w:r>
      <w:r w:rsidRPr="002A2CF5">
        <w:rPr>
          <w:rFonts w:ascii="Times New Roman" w:hAnsi="Times New Roman" w:cs="Times New Roman"/>
          <w:noProof/>
          <w:sz w:val="24"/>
          <w:szCs w:val="24"/>
        </w:rPr>
        <w:t>(9), 1276.</w:t>
      </w:r>
    </w:p>
    <w:p w:rsidR="003A4DFA" w:rsidRPr="002A2CF5" w:rsidRDefault="003A4DFA" w:rsidP="002A2CF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A2CF5">
        <w:rPr>
          <w:rFonts w:ascii="Times New Roman" w:hAnsi="Times New Roman" w:cs="Times New Roman"/>
          <w:noProof/>
          <w:sz w:val="24"/>
          <w:szCs w:val="24"/>
        </w:rPr>
        <w:t xml:space="preserve">Prawiyogi, A. G., &amp; Toyibah, R. A. (2020). Strategi Peningkatan Kompetensi Mahasiswa Melalui Model Sertifikasi Kompetensi. </w:t>
      </w:r>
      <w:r w:rsidRPr="002A2CF5">
        <w:rPr>
          <w:rFonts w:ascii="Times New Roman" w:hAnsi="Times New Roman" w:cs="Times New Roman"/>
          <w:i/>
          <w:iCs/>
          <w:noProof/>
          <w:sz w:val="24"/>
          <w:szCs w:val="24"/>
        </w:rPr>
        <w:t>ADI Bisnis Digital Interdisiplin Jurnal</w:t>
      </w:r>
      <w:r w:rsidRPr="002A2CF5">
        <w:rPr>
          <w:rFonts w:ascii="Times New Roman" w:hAnsi="Times New Roman" w:cs="Times New Roman"/>
          <w:noProof/>
          <w:sz w:val="24"/>
          <w:szCs w:val="24"/>
        </w:rPr>
        <w:t xml:space="preserve">, </w:t>
      </w:r>
      <w:r w:rsidRPr="002A2CF5">
        <w:rPr>
          <w:rFonts w:ascii="Times New Roman" w:hAnsi="Times New Roman" w:cs="Times New Roman"/>
          <w:i/>
          <w:iCs/>
          <w:noProof/>
          <w:sz w:val="24"/>
          <w:szCs w:val="24"/>
        </w:rPr>
        <w:t>1</w:t>
      </w:r>
      <w:r w:rsidRPr="002A2CF5">
        <w:rPr>
          <w:rFonts w:ascii="Times New Roman" w:hAnsi="Times New Roman" w:cs="Times New Roman"/>
          <w:noProof/>
          <w:sz w:val="24"/>
          <w:szCs w:val="24"/>
        </w:rPr>
        <w:t>(1), 78–86. https://doi.org/10.34306/abdi.v1i1.103</w:t>
      </w:r>
    </w:p>
    <w:p w:rsidR="003A4DFA" w:rsidRPr="002A2CF5" w:rsidRDefault="003A4DFA" w:rsidP="002A2CF5">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2A2CF5">
        <w:rPr>
          <w:rFonts w:ascii="Times New Roman" w:hAnsi="Times New Roman" w:cs="Times New Roman"/>
          <w:noProof/>
          <w:sz w:val="24"/>
          <w:szCs w:val="24"/>
        </w:rPr>
        <w:t xml:space="preserve">Spencer, Lyle M., Jr., &amp; Spencer, S. M. (1993). </w:t>
      </w:r>
      <w:r w:rsidRPr="002A2CF5">
        <w:rPr>
          <w:rFonts w:ascii="Times New Roman" w:hAnsi="Times New Roman" w:cs="Times New Roman"/>
          <w:i/>
          <w:iCs/>
          <w:noProof/>
          <w:sz w:val="24"/>
          <w:szCs w:val="24"/>
        </w:rPr>
        <w:t>Competence at work: Models for superior performance</w:t>
      </w:r>
      <w:r w:rsidRPr="002A2CF5">
        <w:rPr>
          <w:rFonts w:ascii="Times New Roman" w:hAnsi="Times New Roman" w:cs="Times New Roman"/>
          <w:noProof/>
          <w:sz w:val="24"/>
          <w:szCs w:val="24"/>
        </w:rPr>
        <w:t>. John Wiley &amp; Sons.</w:t>
      </w:r>
    </w:p>
    <w:p w:rsidR="002A2CF5" w:rsidRPr="002A2CF5" w:rsidRDefault="003546A7" w:rsidP="002A2CF5">
      <w:pPr>
        <w:widowControl w:val="0"/>
        <w:autoSpaceDE w:val="0"/>
        <w:autoSpaceDN w:val="0"/>
        <w:adjustRightInd w:val="0"/>
        <w:spacing w:after="0" w:line="240" w:lineRule="auto"/>
        <w:ind w:left="480" w:hanging="480"/>
        <w:rPr>
          <w:rFonts w:ascii="Times New Roman" w:hAnsi="Times New Roman" w:cs="Times New Roman"/>
          <w:sz w:val="24"/>
          <w:szCs w:val="24"/>
        </w:rPr>
        <w:sectPr w:rsidR="002A2CF5" w:rsidRPr="002A2CF5" w:rsidSect="001F7A59">
          <w:type w:val="continuous"/>
          <w:pgSz w:w="11906" w:h="16838"/>
          <w:pgMar w:top="1701" w:right="1418" w:bottom="1701" w:left="1418" w:header="709" w:footer="709" w:gutter="0"/>
          <w:cols w:num="2" w:space="708"/>
          <w:docGrid w:linePitch="360"/>
        </w:sectPr>
      </w:pPr>
      <w:r w:rsidRPr="002A2CF5">
        <w:rPr>
          <w:rFonts w:ascii="Times New Roman" w:hAnsi="Times New Roman" w:cs="Times New Roman"/>
          <w:sz w:val="24"/>
          <w:szCs w:val="24"/>
        </w:rPr>
        <w:fldChar w:fldCharType="end"/>
      </w:r>
    </w:p>
    <w:p w:rsidR="00210B1B" w:rsidRPr="002A2CF5" w:rsidRDefault="00210B1B" w:rsidP="002A2CF5">
      <w:pPr>
        <w:widowControl w:val="0"/>
        <w:autoSpaceDE w:val="0"/>
        <w:autoSpaceDN w:val="0"/>
        <w:adjustRightInd w:val="0"/>
        <w:spacing w:after="0" w:line="240" w:lineRule="auto"/>
        <w:ind w:left="480" w:hanging="480"/>
        <w:rPr>
          <w:rFonts w:ascii="Times New Roman" w:hAnsi="Times New Roman" w:cs="Times New Roman"/>
          <w:sz w:val="24"/>
          <w:szCs w:val="24"/>
        </w:rPr>
      </w:pPr>
    </w:p>
    <w:sectPr w:rsidR="00210B1B" w:rsidRPr="002A2CF5" w:rsidSect="001F7A59">
      <w:type w:val="continuous"/>
      <w:pgSz w:w="11906" w:h="16838"/>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3859" w:rsidRDefault="000C3859" w:rsidP="00AB7932">
      <w:pPr>
        <w:spacing w:after="0" w:line="240" w:lineRule="auto"/>
      </w:pPr>
      <w:r>
        <w:separator/>
      </w:r>
    </w:p>
  </w:endnote>
  <w:endnote w:type="continuationSeparator" w:id="0">
    <w:p w:rsidR="000C3859" w:rsidRDefault="000C3859" w:rsidP="00AB7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30"/>
      <w:gridCol w:w="8370"/>
    </w:tblGrid>
    <w:tr w:rsidR="001F7A59" w:rsidRPr="001F7A59">
      <w:tc>
        <w:tcPr>
          <w:tcW w:w="500" w:type="pct"/>
          <w:tcBorders>
            <w:top w:val="single" w:sz="4" w:space="0" w:color="943634" w:themeColor="accent2" w:themeShade="BF"/>
          </w:tcBorders>
          <w:shd w:val="clear" w:color="auto" w:fill="943634" w:themeFill="accent2" w:themeFillShade="BF"/>
        </w:tcPr>
        <w:p w:rsidR="001F7A59" w:rsidRPr="001F7A59" w:rsidRDefault="003546A7" w:rsidP="001F7A59">
          <w:pPr>
            <w:pStyle w:val="Footer"/>
            <w:jc w:val="center"/>
            <w:rPr>
              <w:rFonts w:ascii="Times New Roman" w:hAnsi="Times New Roman" w:cs="Times New Roman"/>
              <w:b/>
              <w:color w:val="FFFFFF" w:themeColor="background1"/>
            </w:rPr>
          </w:pPr>
          <w:r w:rsidRPr="001F7A59">
            <w:rPr>
              <w:rFonts w:ascii="Times New Roman" w:hAnsi="Times New Roman" w:cs="Times New Roman"/>
            </w:rPr>
            <w:fldChar w:fldCharType="begin"/>
          </w:r>
          <w:r w:rsidR="001F7A59" w:rsidRPr="001F7A59">
            <w:rPr>
              <w:rFonts w:ascii="Times New Roman" w:hAnsi="Times New Roman" w:cs="Times New Roman"/>
            </w:rPr>
            <w:instrText xml:space="preserve"> PAGE   \* MERGEFORMAT </w:instrText>
          </w:r>
          <w:r w:rsidRPr="001F7A59">
            <w:rPr>
              <w:rFonts w:ascii="Times New Roman" w:hAnsi="Times New Roman" w:cs="Times New Roman"/>
            </w:rPr>
            <w:fldChar w:fldCharType="separate"/>
          </w:r>
          <w:r w:rsidR="00CA602C" w:rsidRPr="00CA602C">
            <w:rPr>
              <w:rFonts w:ascii="Times New Roman" w:hAnsi="Times New Roman" w:cs="Times New Roman"/>
              <w:noProof/>
              <w:color w:val="FFFFFF" w:themeColor="background1"/>
            </w:rPr>
            <w:t>164</w:t>
          </w:r>
          <w:r w:rsidRPr="001F7A59">
            <w:rPr>
              <w:rFonts w:ascii="Times New Roman" w:hAnsi="Times New Roman" w:cs="Times New Roman"/>
            </w:rPr>
            <w:fldChar w:fldCharType="end"/>
          </w:r>
        </w:p>
      </w:tc>
      <w:tc>
        <w:tcPr>
          <w:tcW w:w="4500" w:type="pct"/>
          <w:tcBorders>
            <w:top w:val="single" w:sz="4" w:space="0" w:color="auto"/>
          </w:tcBorders>
        </w:tcPr>
        <w:p w:rsidR="001F7A59" w:rsidRPr="001F7A59" w:rsidRDefault="001F7A59">
          <w:pPr>
            <w:pStyle w:val="Footer"/>
            <w:rPr>
              <w:rFonts w:ascii="Times New Roman" w:hAnsi="Times New Roman" w:cs="Times New Roman"/>
            </w:rPr>
          </w:pPr>
          <w:r w:rsidRPr="001F7A59">
            <w:rPr>
              <w:rFonts w:ascii="Times New Roman" w:hAnsi="Times New Roman" w:cs="Times New Roman"/>
              <w:i/>
            </w:rPr>
            <w:t>Jurnal Akademi Pariwisata Medan</w:t>
          </w:r>
        </w:p>
      </w:tc>
    </w:tr>
  </w:tbl>
  <w:p w:rsidR="00BB06AD" w:rsidRPr="001F7A59" w:rsidRDefault="00BB06AD">
    <w:pPr>
      <w:pStyle w:val="Footer"/>
      <w:rPr>
        <w:rFonts w:ascii="Times New Roman" w:hAnsi="Times New Roman"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0"/>
      <w:gridCol w:w="930"/>
    </w:tblGrid>
    <w:tr w:rsidR="001F7A59" w:rsidRPr="001F7A59">
      <w:tc>
        <w:tcPr>
          <w:tcW w:w="4500" w:type="pct"/>
          <w:tcBorders>
            <w:top w:val="single" w:sz="4" w:space="0" w:color="000000" w:themeColor="text1"/>
          </w:tcBorders>
        </w:tcPr>
        <w:p w:rsidR="001F7A59" w:rsidRPr="001F7A59" w:rsidRDefault="001F7A59">
          <w:pPr>
            <w:pStyle w:val="Footer"/>
            <w:jc w:val="right"/>
            <w:rPr>
              <w:rFonts w:ascii="Times New Roman" w:hAnsi="Times New Roman" w:cs="Times New Roman"/>
            </w:rPr>
          </w:pPr>
          <w:r w:rsidRPr="001F7A59">
            <w:rPr>
              <w:rFonts w:ascii="Times New Roman" w:hAnsi="Times New Roman" w:cs="Times New Roman"/>
              <w:i/>
            </w:rPr>
            <w:t>Jurnal Akademi Pariwisata Medan</w:t>
          </w:r>
        </w:p>
      </w:tc>
      <w:tc>
        <w:tcPr>
          <w:tcW w:w="500" w:type="pct"/>
          <w:tcBorders>
            <w:top w:val="single" w:sz="4" w:space="0" w:color="C0504D" w:themeColor="accent2"/>
          </w:tcBorders>
          <w:shd w:val="clear" w:color="auto" w:fill="943634" w:themeFill="accent2" w:themeFillShade="BF"/>
        </w:tcPr>
        <w:p w:rsidR="001F7A59" w:rsidRPr="001F7A59" w:rsidRDefault="003546A7" w:rsidP="001F7A59">
          <w:pPr>
            <w:pStyle w:val="Header"/>
            <w:jc w:val="center"/>
            <w:rPr>
              <w:rFonts w:ascii="Times New Roman" w:hAnsi="Times New Roman" w:cs="Times New Roman"/>
              <w:color w:val="FFFFFF" w:themeColor="background1"/>
            </w:rPr>
          </w:pPr>
          <w:r w:rsidRPr="001F7A59">
            <w:rPr>
              <w:rFonts w:ascii="Times New Roman" w:hAnsi="Times New Roman" w:cs="Times New Roman"/>
            </w:rPr>
            <w:fldChar w:fldCharType="begin"/>
          </w:r>
          <w:r w:rsidR="001F7A59" w:rsidRPr="001F7A59">
            <w:rPr>
              <w:rFonts w:ascii="Times New Roman" w:hAnsi="Times New Roman" w:cs="Times New Roman"/>
            </w:rPr>
            <w:instrText xml:space="preserve"> PAGE   \* MERGEFORMAT </w:instrText>
          </w:r>
          <w:r w:rsidRPr="001F7A59">
            <w:rPr>
              <w:rFonts w:ascii="Times New Roman" w:hAnsi="Times New Roman" w:cs="Times New Roman"/>
            </w:rPr>
            <w:fldChar w:fldCharType="separate"/>
          </w:r>
          <w:r w:rsidR="00CA602C" w:rsidRPr="00CA602C">
            <w:rPr>
              <w:rFonts w:ascii="Times New Roman" w:hAnsi="Times New Roman" w:cs="Times New Roman"/>
              <w:noProof/>
              <w:color w:val="FFFFFF" w:themeColor="background1"/>
            </w:rPr>
            <w:t>163</w:t>
          </w:r>
          <w:r w:rsidRPr="001F7A59">
            <w:rPr>
              <w:rFonts w:ascii="Times New Roman" w:hAnsi="Times New Roman" w:cs="Times New Roman"/>
            </w:rPr>
            <w:fldChar w:fldCharType="end"/>
          </w:r>
        </w:p>
      </w:tc>
    </w:tr>
  </w:tbl>
  <w:p w:rsidR="00BB06AD" w:rsidRPr="001F7A59" w:rsidRDefault="00BB06AD">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3859" w:rsidRDefault="000C3859" w:rsidP="00AB7932">
      <w:pPr>
        <w:spacing w:after="0" w:line="240" w:lineRule="auto"/>
      </w:pPr>
      <w:r>
        <w:separator/>
      </w:r>
    </w:p>
  </w:footnote>
  <w:footnote w:type="continuationSeparator" w:id="0">
    <w:p w:rsidR="000C3859" w:rsidRDefault="000C3859" w:rsidP="00AB79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6AD" w:rsidRDefault="00BB06AD" w:rsidP="00BB06AD">
    <w:pPr>
      <w:pStyle w:val="NoSpacing"/>
      <w:jc w:val="right"/>
      <w:rPr>
        <w:i/>
      </w:rPr>
    </w:pPr>
    <w:r>
      <w:rPr>
        <w:i/>
      </w:rPr>
      <w:t xml:space="preserve">Jurnal Akademi Pariwisata Medan </w:t>
    </w:r>
  </w:p>
  <w:p w:rsidR="00BB06AD" w:rsidRDefault="00BB06AD" w:rsidP="00BB06AD">
    <w:pPr>
      <w:pStyle w:val="NoSpacing"/>
      <w:jc w:val="right"/>
      <w:rPr>
        <w:i/>
      </w:rPr>
    </w:pPr>
    <w:r>
      <w:rPr>
        <w:i/>
      </w:rPr>
      <w:t>ISSN 2656-0992 (Online), ISSN 1858 – 2842 (Print), Juli - Desember 2022, Vol. 10 No.2</w:t>
    </w:r>
  </w:p>
  <w:p w:rsidR="00BB06AD" w:rsidRDefault="003546A7" w:rsidP="00BB06AD">
    <w:pPr>
      <w:pStyle w:val="Header"/>
      <w:rPr>
        <w:rFonts w:ascii="Times New Roman" w:hAnsi="Times New Roman"/>
      </w:rPr>
    </w:pPr>
    <w:r w:rsidRPr="003546A7">
      <w:rPr>
        <w:position w:val="-2"/>
        <w:lang w:val="en-US"/>
      </w:rPr>
    </w:r>
    <w:r w:rsidRPr="003546A7">
      <w:rPr>
        <w:position w:val="-2"/>
        <w:lang w:val="en-US"/>
      </w:rPr>
      <w:pict>
        <v:group id="_x0000_s2051" style="width:454.85pt;height:7.25pt;mso-position-horizontal-relative:char;mso-position-vertical-relative:line" coordsize="9193,145">
          <v:shape id="_x0000_s2052" style="position:absolute;width:9193;height:145" coordsize="9193,145" o:spt="100" adj="0,,0" path="m73,l45,5,21,21,5,44,,72r5,28l21,123r24,16l73,145,73,xm9119,115l73,115r,30l9119,145r,-30xm9119,r,145l9147,139r24,-16l9187,100r6,-28l9187,44,9171,21,9147,5,9119,xm9119,l73,r,87l9119,87r,-87xe" fillcolor="#923634" stroked="f">
            <v:stroke joinstyle="round"/>
            <v:formulas/>
            <v:path arrowok="t" o:connecttype="segments"/>
          </v:shape>
          <w10:wrap type="none"/>
          <w10:anchorlock/>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932" w:rsidRDefault="00AB7932" w:rsidP="00AB7932">
    <w:pPr>
      <w:pStyle w:val="NoSpacing"/>
      <w:jc w:val="right"/>
      <w:rPr>
        <w:i/>
      </w:rPr>
    </w:pPr>
    <w:r>
      <w:rPr>
        <w:i/>
      </w:rPr>
      <w:t xml:space="preserve">Jurnal Akademi Pariwisata Medan </w:t>
    </w:r>
  </w:p>
  <w:p w:rsidR="00AB7932" w:rsidRDefault="00AB7932" w:rsidP="00AB7932">
    <w:pPr>
      <w:pStyle w:val="NoSpacing"/>
      <w:jc w:val="right"/>
      <w:rPr>
        <w:i/>
      </w:rPr>
    </w:pPr>
    <w:r>
      <w:rPr>
        <w:i/>
      </w:rPr>
      <w:t>ISSN 2656-0992 (Online), ISSN 1858 – 2842 (Print), Juli - Desember 2022, Vol. 10 No.2</w:t>
    </w:r>
  </w:p>
  <w:p w:rsidR="00AB7932" w:rsidRDefault="003546A7" w:rsidP="00AB7932">
    <w:pPr>
      <w:pStyle w:val="Header"/>
      <w:rPr>
        <w:rFonts w:ascii="Times New Roman" w:hAnsi="Times New Roman"/>
      </w:rPr>
    </w:pPr>
    <w:r w:rsidRPr="003546A7">
      <w:rPr>
        <w:position w:val="-2"/>
        <w:lang w:val="en-US"/>
      </w:rPr>
    </w:r>
    <w:r w:rsidRPr="003546A7">
      <w:rPr>
        <w:position w:val="-2"/>
        <w:lang w:val="en-US"/>
      </w:rPr>
      <w:pict>
        <v:group id="_x0000_s2049" style="width:454.05pt;height:7.25pt;mso-position-horizontal-relative:char;mso-position-vertical-relative:line" coordsize="9193,145">
          <v:shape id="_x0000_s2050" style="position:absolute;width:9193;height:145" coordsize="9193,145" o:spt="100" adj="0,,0" path="m73,l45,5,21,21,5,44,,72r5,28l21,123r24,16l73,145,73,xm9119,115l73,115r,30l9119,145r,-30xm9119,r,145l9147,139r24,-16l9187,100r6,-28l9187,44,9171,21,9147,5,9119,xm9119,l73,r,87l9119,87r,-87xe" fillcolor="#923634" stroked="f">
            <v:stroke joinstyle="round"/>
            <v:formulas/>
            <v:path arrowok="t" o:connecttype="segments"/>
          </v:shape>
          <w10:wrap type="non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A517F"/>
    <w:multiLevelType w:val="hybridMultilevel"/>
    <w:tmpl w:val="DFFC713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2ACE5A01"/>
    <w:multiLevelType w:val="multilevel"/>
    <w:tmpl w:val="36DE5A76"/>
    <w:lvl w:ilvl="0">
      <w:start w:val="3"/>
      <w:numFmt w:val="decimal"/>
      <w:lvlText w:val="%1."/>
      <w:lvlJc w:val="left"/>
      <w:pPr>
        <w:ind w:left="268" w:hanging="166"/>
      </w:pPr>
      <w:rPr>
        <w:rFonts w:ascii="Arial" w:eastAsia="Arial" w:hAnsi="Arial" w:cs="Arial"/>
        <w:sz w:val="18"/>
        <w:szCs w:val="18"/>
      </w:rPr>
    </w:lvl>
    <w:lvl w:ilvl="1">
      <w:numFmt w:val="bullet"/>
      <w:lvlText w:val="•"/>
      <w:lvlJc w:val="left"/>
      <w:pPr>
        <w:ind w:left="923" w:hanging="166"/>
      </w:pPr>
    </w:lvl>
    <w:lvl w:ilvl="2">
      <w:numFmt w:val="bullet"/>
      <w:lvlText w:val="•"/>
      <w:lvlJc w:val="left"/>
      <w:pPr>
        <w:ind w:left="1587" w:hanging="166"/>
      </w:pPr>
    </w:lvl>
    <w:lvl w:ilvl="3">
      <w:numFmt w:val="bullet"/>
      <w:lvlText w:val="•"/>
      <w:lvlJc w:val="left"/>
      <w:pPr>
        <w:ind w:left="2251" w:hanging="166"/>
      </w:pPr>
    </w:lvl>
    <w:lvl w:ilvl="4">
      <w:numFmt w:val="bullet"/>
      <w:lvlText w:val="•"/>
      <w:lvlJc w:val="left"/>
      <w:pPr>
        <w:ind w:left="2915" w:hanging="166"/>
      </w:pPr>
    </w:lvl>
    <w:lvl w:ilvl="5">
      <w:numFmt w:val="bullet"/>
      <w:lvlText w:val="•"/>
      <w:lvlJc w:val="left"/>
      <w:pPr>
        <w:ind w:left="3579" w:hanging="166"/>
      </w:pPr>
    </w:lvl>
    <w:lvl w:ilvl="6">
      <w:numFmt w:val="bullet"/>
      <w:lvlText w:val="•"/>
      <w:lvlJc w:val="left"/>
      <w:pPr>
        <w:ind w:left="4243" w:hanging="166"/>
      </w:pPr>
    </w:lvl>
    <w:lvl w:ilvl="7">
      <w:numFmt w:val="bullet"/>
      <w:lvlText w:val="•"/>
      <w:lvlJc w:val="left"/>
      <w:pPr>
        <w:ind w:left="4907" w:hanging="166"/>
      </w:pPr>
    </w:lvl>
    <w:lvl w:ilvl="8">
      <w:numFmt w:val="bullet"/>
      <w:lvlText w:val="•"/>
      <w:lvlJc w:val="left"/>
      <w:pPr>
        <w:ind w:left="5571" w:hanging="166"/>
      </w:pPr>
    </w:lvl>
  </w:abstractNum>
  <w:num w:numId="1">
    <w:abstractNumId w:val="0"/>
  </w:num>
  <w:num w:numId="2">
    <w:abstractNumId w:val="1"/>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evenAndOddHeaders/>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671E69"/>
    <w:rsid w:val="00022C5B"/>
    <w:rsid w:val="00047605"/>
    <w:rsid w:val="00047D7A"/>
    <w:rsid w:val="00063F05"/>
    <w:rsid w:val="000A075C"/>
    <w:rsid w:val="000C3859"/>
    <w:rsid w:val="000D0AC9"/>
    <w:rsid w:val="000D2D72"/>
    <w:rsid w:val="000E0D63"/>
    <w:rsid w:val="00112E3D"/>
    <w:rsid w:val="0011468D"/>
    <w:rsid w:val="001174DD"/>
    <w:rsid w:val="0012436A"/>
    <w:rsid w:val="0014738E"/>
    <w:rsid w:val="00185C30"/>
    <w:rsid w:val="00190C89"/>
    <w:rsid w:val="001959D5"/>
    <w:rsid w:val="001F7A59"/>
    <w:rsid w:val="00210B1B"/>
    <w:rsid w:val="00214732"/>
    <w:rsid w:val="0023414C"/>
    <w:rsid w:val="00272364"/>
    <w:rsid w:val="0027656B"/>
    <w:rsid w:val="002A2CF5"/>
    <w:rsid w:val="002B55CF"/>
    <w:rsid w:val="002C4BE8"/>
    <w:rsid w:val="002D4FA4"/>
    <w:rsid w:val="002E739F"/>
    <w:rsid w:val="00324221"/>
    <w:rsid w:val="003446A3"/>
    <w:rsid w:val="003546A7"/>
    <w:rsid w:val="00372146"/>
    <w:rsid w:val="003818D3"/>
    <w:rsid w:val="003A4DFA"/>
    <w:rsid w:val="003B1FE0"/>
    <w:rsid w:val="003D03A4"/>
    <w:rsid w:val="003E18C6"/>
    <w:rsid w:val="00422DA8"/>
    <w:rsid w:val="004722BE"/>
    <w:rsid w:val="004756F9"/>
    <w:rsid w:val="004B0F27"/>
    <w:rsid w:val="004D16FC"/>
    <w:rsid w:val="004D266B"/>
    <w:rsid w:val="004E43DF"/>
    <w:rsid w:val="005232CB"/>
    <w:rsid w:val="005458B2"/>
    <w:rsid w:val="00581519"/>
    <w:rsid w:val="00585CFE"/>
    <w:rsid w:val="005E15D5"/>
    <w:rsid w:val="005F49F2"/>
    <w:rsid w:val="0060215B"/>
    <w:rsid w:val="00620981"/>
    <w:rsid w:val="00663455"/>
    <w:rsid w:val="00671E69"/>
    <w:rsid w:val="00683E68"/>
    <w:rsid w:val="00692A75"/>
    <w:rsid w:val="006B4D83"/>
    <w:rsid w:val="00723D4C"/>
    <w:rsid w:val="00773B71"/>
    <w:rsid w:val="00783AE3"/>
    <w:rsid w:val="007B7E2C"/>
    <w:rsid w:val="007C7B44"/>
    <w:rsid w:val="007D1721"/>
    <w:rsid w:val="007D7509"/>
    <w:rsid w:val="00827BCD"/>
    <w:rsid w:val="008355DA"/>
    <w:rsid w:val="00842C9A"/>
    <w:rsid w:val="0086009B"/>
    <w:rsid w:val="0088439E"/>
    <w:rsid w:val="00897389"/>
    <w:rsid w:val="008D6E34"/>
    <w:rsid w:val="009035AC"/>
    <w:rsid w:val="00925E49"/>
    <w:rsid w:val="00966B96"/>
    <w:rsid w:val="00987C91"/>
    <w:rsid w:val="009A212E"/>
    <w:rsid w:val="009C4C58"/>
    <w:rsid w:val="009C7792"/>
    <w:rsid w:val="009F0D37"/>
    <w:rsid w:val="009F219A"/>
    <w:rsid w:val="00A64642"/>
    <w:rsid w:val="00AA3AB3"/>
    <w:rsid w:val="00AA6847"/>
    <w:rsid w:val="00AA7E49"/>
    <w:rsid w:val="00AB54B4"/>
    <w:rsid w:val="00AB7932"/>
    <w:rsid w:val="00AC4630"/>
    <w:rsid w:val="00AD07E8"/>
    <w:rsid w:val="00AE4775"/>
    <w:rsid w:val="00B4236B"/>
    <w:rsid w:val="00B75876"/>
    <w:rsid w:val="00B902A4"/>
    <w:rsid w:val="00BA41F9"/>
    <w:rsid w:val="00BA7210"/>
    <w:rsid w:val="00BB06AD"/>
    <w:rsid w:val="00BE75F1"/>
    <w:rsid w:val="00C44582"/>
    <w:rsid w:val="00C60ACC"/>
    <w:rsid w:val="00C80AA4"/>
    <w:rsid w:val="00CA602C"/>
    <w:rsid w:val="00CB51BA"/>
    <w:rsid w:val="00D34202"/>
    <w:rsid w:val="00D76B7F"/>
    <w:rsid w:val="00D77214"/>
    <w:rsid w:val="00E046DD"/>
    <w:rsid w:val="00E106A1"/>
    <w:rsid w:val="00E127B2"/>
    <w:rsid w:val="00E81EAF"/>
    <w:rsid w:val="00EA6745"/>
    <w:rsid w:val="00ED7C32"/>
    <w:rsid w:val="00EE4B4D"/>
    <w:rsid w:val="00EE7199"/>
    <w:rsid w:val="00EF141F"/>
    <w:rsid w:val="00F20167"/>
    <w:rsid w:val="00FB2B41"/>
    <w:rsid w:val="00FC367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630"/>
  </w:style>
  <w:style w:type="paragraph" w:styleId="Heading2">
    <w:name w:val="heading 2"/>
    <w:basedOn w:val="Normal"/>
    <w:link w:val="Heading2Char"/>
    <w:uiPriority w:val="9"/>
    <w:qFormat/>
    <w:rsid w:val="000D2D72"/>
    <w:pPr>
      <w:spacing w:before="100" w:beforeAutospacing="1" w:after="100" w:afterAutospacing="1" w:line="240" w:lineRule="auto"/>
      <w:outlineLvl w:val="1"/>
    </w:pPr>
    <w:rPr>
      <w:rFonts w:ascii="Times" w:hAnsi="Times"/>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F219A"/>
    <w:pPr>
      <w:spacing w:after="0" w:line="240" w:lineRule="auto"/>
      <w:jc w:val="both"/>
    </w:pPr>
    <w:rPr>
      <w:rFonts w:ascii="Times New Roman" w:hAnsi="Times New Roman"/>
      <w:sz w:val="24"/>
    </w:rPr>
  </w:style>
  <w:style w:type="paragraph" w:customStyle="1" w:styleId="Default">
    <w:name w:val="Default"/>
    <w:rsid w:val="00214732"/>
    <w:pPr>
      <w:autoSpaceDE w:val="0"/>
      <w:autoSpaceDN w:val="0"/>
      <w:adjustRightInd w:val="0"/>
      <w:spacing w:after="0" w:line="240" w:lineRule="auto"/>
    </w:pPr>
    <w:rPr>
      <w:rFonts w:ascii="Bookman Old Style" w:hAnsi="Bookman Old Style" w:cs="Bookman Old Style"/>
      <w:color w:val="000000"/>
      <w:sz w:val="24"/>
      <w:szCs w:val="24"/>
    </w:rPr>
  </w:style>
  <w:style w:type="paragraph" w:styleId="BalloonText">
    <w:name w:val="Balloon Text"/>
    <w:basedOn w:val="Normal"/>
    <w:link w:val="BalloonTextChar"/>
    <w:uiPriority w:val="99"/>
    <w:semiHidden/>
    <w:unhideWhenUsed/>
    <w:rsid w:val="00966B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B96"/>
    <w:rPr>
      <w:rFonts w:ascii="Tahoma" w:hAnsi="Tahoma" w:cs="Tahoma"/>
      <w:sz w:val="16"/>
      <w:szCs w:val="16"/>
    </w:rPr>
  </w:style>
  <w:style w:type="table" w:styleId="TableGrid">
    <w:name w:val="Table Grid"/>
    <w:basedOn w:val="TableNormal"/>
    <w:uiPriority w:val="59"/>
    <w:rsid w:val="00EA67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D2D72"/>
    <w:rPr>
      <w:rFonts w:ascii="Times" w:hAnsi="Times"/>
      <w:b/>
      <w:bCs/>
      <w:sz w:val="36"/>
      <w:szCs w:val="36"/>
      <w:lang w:val="en-US"/>
    </w:rPr>
  </w:style>
  <w:style w:type="paragraph" w:styleId="NormalWeb">
    <w:name w:val="Normal (Web)"/>
    <w:basedOn w:val="Normal"/>
    <w:uiPriority w:val="99"/>
    <w:unhideWhenUsed/>
    <w:rsid w:val="00AB54B4"/>
    <w:pPr>
      <w:spacing w:before="100" w:beforeAutospacing="1" w:after="100" w:afterAutospacing="1" w:line="240" w:lineRule="auto"/>
    </w:pPr>
    <w:rPr>
      <w:rFonts w:ascii="Times" w:hAnsi="Times" w:cs="Times New Roman"/>
      <w:sz w:val="20"/>
      <w:szCs w:val="20"/>
      <w:lang w:val="en-US"/>
    </w:rPr>
  </w:style>
  <w:style w:type="character" w:customStyle="1" w:styleId="apple-tab-span">
    <w:name w:val="apple-tab-span"/>
    <w:basedOn w:val="DefaultParagraphFont"/>
    <w:rsid w:val="00663455"/>
  </w:style>
  <w:style w:type="paragraph" w:styleId="HTMLPreformatted">
    <w:name w:val="HTML Preformatted"/>
    <w:basedOn w:val="Normal"/>
    <w:link w:val="HTMLPreformattedChar"/>
    <w:uiPriority w:val="99"/>
    <w:semiHidden/>
    <w:unhideWhenUsed/>
    <w:rsid w:val="00987C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987C91"/>
    <w:rPr>
      <w:rFonts w:ascii="Courier New" w:eastAsia="Times New Roman" w:hAnsi="Courier New" w:cs="Courier New"/>
      <w:sz w:val="20"/>
      <w:szCs w:val="20"/>
      <w:lang w:eastAsia="id-ID"/>
    </w:rPr>
  </w:style>
  <w:style w:type="character" w:customStyle="1" w:styleId="y2iqfc">
    <w:name w:val="y2iqfc"/>
    <w:basedOn w:val="DefaultParagraphFont"/>
    <w:rsid w:val="00987C91"/>
  </w:style>
  <w:style w:type="character" w:styleId="Hyperlink">
    <w:name w:val="Hyperlink"/>
    <w:basedOn w:val="DefaultParagraphFont"/>
    <w:uiPriority w:val="99"/>
    <w:unhideWhenUsed/>
    <w:rsid w:val="00AA6847"/>
    <w:rPr>
      <w:color w:val="0000FF" w:themeColor="hyperlink"/>
      <w:u w:val="single"/>
    </w:rPr>
  </w:style>
  <w:style w:type="paragraph" w:styleId="Header">
    <w:name w:val="header"/>
    <w:basedOn w:val="Normal"/>
    <w:link w:val="HeaderChar"/>
    <w:uiPriority w:val="99"/>
    <w:unhideWhenUsed/>
    <w:rsid w:val="00AB7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932"/>
  </w:style>
  <w:style w:type="paragraph" w:styleId="Footer">
    <w:name w:val="footer"/>
    <w:basedOn w:val="Normal"/>
    <w:link w:val="FooterChar"/>
    <w:uiPriority w:val="99"/>
    <w:unhideWhenUsed/>
    <w:rsid w:val="00AB7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932"/>
  </w:style>
  <w:style w:type="character" w:customStyle="1" w:styleId="NoSpacingChar">
    <w:name w:val="No Spacing Char"/>
    <w:link w:val="NoSpacing"/>
    <w:uiPriority w:val="1"/>
    <w:locked/>
    <w:rsid w:val="00AB7932"/>
    <w:rPr>
      <w:rFonts w:ascii="Times New Roman" w:hAnsi="Times New Roman"/>
      <w:sz w:val="24"/>
    </w:rPr>
  </w:style>
  <w:style w:type="character" w:customStyle="1" w:styleId="value">
    <w:name w:val="value"/>
    <w:basedOn w:val="DefaultParagraphFont"/>
    <w:rsid w:val="00CA60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60255">
      <w:bodyDiv w:val="1"/>
      <w:marLeft w:val="0"/>
      <w:marRight w:val="0"/>
      <w:marTop w:val="0"/>
      <w:marBottom w:val="0"/>
      <w:divBdr>
        <w:top w:val="none" w:sz="0" w:space="0" w:color="auto"/>
        <w:left w:val="none" w:sz="0" w:space="0" w:color="auto"/>
        <w:bottom w:val="none" w:sz="0" w:space="0" w:color="auto"/>
        <w:right w:val="none" w:sz="0" w:space="0" w:color="auto"/>
      </w:divBdr>
    </w:div>
    <w:div w:id="33047150">
      <w:bodyDiv w:val="1"/>
      <w:marLeft w:val="0"/>
      <w:marRight w:val="0"/>
      <w:marTop w:val="0"/>
      <w:marBottom w:val="0"/>
      <w:divBdr>
        <w:top w:val="none" w:sz="0" w:space="0" w:color="auto"/>
        <w:left w:val="none" w:sz="0" w:space="0" w:color="auto"/>
        <w:bottom w:val="none" w:sz="0" w:space="0" w:color="auto"/>
        <w:right w:val="none" w:sz="0" w:space="0" w:color="auto"/>
      </w:divBdr>
    </w:div>
    <w:div w:id="222521760">
      <w:bodyDiv w:val="1"/>
      <w:marLeft w:val="0"/>
      <w:marRight w:val="0"/>
      <w:marTop w:val="0"/>
      <w:marBottom w:val="0"/>
      <w:divBdr>
        <w:top w:val="none" w:sz="0" w:space="0" w:color="auto"/>
        <w:left w:val="none" w:sz="0" w:space="0" w:color="auto"/>
        <w:bottom w:val="none" w:sz="0" w:space="0" w:color="auto"/>
        <w:right w:val="none" w:sz="0" w:space="0" w:color="auto"/>
      </w:divBdr>
    </w:div>
    <w:div w:id="433091730">
      <w:bodyDiv w:val="1"/>
      <w:marLeft w:val="0"/>
      <w:marRight w:val="0"/>
      <w:marTop w:val="0"/>
      <w:marBottom w:val="0"/>
      <w:divBdr>
        <w:top w:val="none" w:sz="0" w:space="0" w:color="auto"/>
        <w:left w:val="none" w:sz="0" w:space="0" w:color="auto"/>
        <w:bottom w:val="none" w:sz="0" w:space="0" w:color="auto"/>
        <w:right w:val="none" w:sz="0" w:space="0" w:color="auto"/>
      </w:divBdr>
    </w:div>
    <w:div w:id="1028409392">
      <w:bodyDiv w:val="1"/>
      <w:marLeft w:val="0"/>
      <w:marRight w:val="0"/>
      <w:marTop w:val="0"/>
      <w:marBottom w:val="0"/>
      <w:divBdr>
        <w:top w:val="none" w:sz="0" w:space="0" w:color="auto"/>
        <w:left w:val="none" w:sz="0" w:space="0" w:color="auto"/>
        <w:bottom w:val="none" w:sz="0" w:space="0" w:color="auto"/>
        <w:right w:val="none" w:sz="0" w:space="0" w:color="auto"/>
      </w:divBdr>
    </w:div>
    <w:div w:id="1219125488">
      <w:bodyDiv w:val="1"/>
      <w:marLeft w:val="0"/>
      <w:marRight w:val="0"/>
      <w:marTop w:val="0"/>
      <w:marBottom w:val="0"/>
      <w:divBdr>
        <w:top w:val="none" w:sz="0" w:space="0" w:color="auto"/>
        <w:left w:val="none" w:sz="0" w:space="0" w:color="auto"/>
        <w:bottom w:val="none" w:sz="0" w:space="0" w:color="auto"/>
        <w:right w:val="none" w:sz="0" w:space="0" w:color="auto"/>
      </w:divBdr>
    </w:div>
    <w:div w:id="1320382528">
      <w:bodyDiv w:val="1"/>
      <w:marLeft w:val="0"/>
      <w:marRight w:val="0"/>
      <w:marTop w:val="0"/>
      <w:marBottom w:val="0"/>
      <w:divBdr>
        <w:top w:val="none" w:sz="0" w:space="0" w:color="auto"/>
        <w:left w:val="none" w:sz="0" w:space="0" w:color="auto"/>
        <w:bottom w:val="none" w:sz="0" w:space="0" w:color="auto"/>
        <w:right w:val="none" w:sz="0" w:space="0" w:color="auto"/>
      </w:divBdr>
    </w:div>
    <w:div w:id="1391997294">
      <w:bodyDiv w:val="1"/>
      <w:marLeft w:val="0"/>
      <w:marRight w:val="0"/>
      <w:marTop w:val="0"/>
      <w:marBottom w:val="0"/>
      <w:divBdr>
        <w:top w:val="none" w:sz="0" w:space="0" w:color="auto"/>
        <w:left w:val="none" w:sz="0" w:space="0" w:color="auto"/>
        <w:bottom w:val="none" w:sz="0" w:space="0" w:color="auto"/>
        <w:right w:val="none" w:sz="0" w:space="0" w:color="auto"/>
      </w:divBdr>
      <w:divsChild>
        <w:div w:id="1711757607">
          <w:marLeft w:val="136"/>
          <w:marRight w:val="0"/>
          <w:marTop w:val="0"/>
          <w:marBottom w:val="0"/>
          <w:divBdr>
            <w:top w:val="none" w:sz="0" w:space="0" w:color="auto"/>
            <w:left w:val="none" w:sz="0" w:space="0" w:color="auto"/>
            <w:bottom w:val="none" w:sz="0" w:space="0" w:color="auto"/>
            <w:right w:val="none" w:sz="0" w:space="0" w:color="auto"/>
          </w:divBdr>
        </w:div>
      </w:divsChild>
    </w:div>
    <w:div w:id="1449813568">
      <w:bodyDiv w:val="1"/>
      <w:marLeft w:val="0"/>
      <w:marRight w:val="0"/>
      <w:marTop w:val="0"/>
      <w:marBottom w:val="0"/>
      <w:divBdr>
        <w:top w:val="none" w:sz="0" w:space="0" w:color="auto"/>
        <w:left w:val="none" w:sz="0" w:space="0" w:color="auto"/>
        <w:bottom w:val="none" w:sz="0" w:space="0" w:color="auto"/>
        <w:right w:val="none" w:sz="0" w:space="0" w:color="auto"/>
      </w:divBdr>
    </w:div>
    <w:div w:id="1549223497">
      <w:bodyDiv w:val="1"/>
      <w:marLeft w:val="0"/>
      <w:marRight w:val="0"/>
      <w:marTop w:val="0"/>
      <w:marBottom w:val="0"/>
      <w:divBdr>
        <w:top w:val="none" w:sz="0" w:space="0" w:color="auto"/>
        <w:left w:val="none" w:sz="0" w:space="0" w:color="auto"/>
        <w:bottom w:val="none" w:sz="0" w:space="0" w:color="auto"/>
        <w:right w:val="none" w:sz="0" w:space="0" w:color="auto"/>
      </w:divBdr>
    </w:div>
    <w:div w:id="1922833594">
      <w:bodyDiv w:val="1"/>
      <w:marLeft w:val="0"/>
      <w:marRight w:val="0"/>
      <w:marTop w:val="0"/>
      <w:marBottom w:val="0"/>
      <w:divBdr>
        <w:top w:val="none" w:sz="0" w:space="0" w:color="auto"/>
        <w:left w:val="none" w:sz="0" w:space="0" w:color="auto"/>
        <w:bottom w:val="none" w:sz="0" w:space="0" w:color="auto"/>
        <w:right w:val="none" w:sz="0" w:space="0" w:color="auto"/>
      </w:divBdr>
    </w:div>
    <w:div w:id="1949925334">
      <w:bodyDiv w:val="1"/>
      <w:marLeft w:val="0"/>
      <w:marRight w:val="0"/>
      <w:marTop w:val="0"/>
      <w:marBottom w:val="0"/>
      <w:divBdr>
        <w:top w:val="none" w:sz="0" w:space="0" w:color="auto"/>
        <w:left w:val="none" w:sz="0" w:space="0" w:color="auto"/>
        <w:bottom w:val="none" w:sz="0" w:space="0" w:color="auto"/>
        <w:right w:val="none" w:sz="0" w:space="0" w:color="auto"/>
      </w:divBdr>
      <w:divsChild>
        <w:div w:id="2095272832">
          <w:marLeft w:val="136"/>
          <w:marRight w:val="0"/>
          <w:marTop w:val="0"/>
          <w:marBottom w:val="0"/>
          <w:divBdr>
            <w:top w:val="none" w:sz="0" w:space="0" w:color="auto"/>
            <w:left w:val="none" w:sz="0" w:space="0" w:color="auto"/>
            <w:bottom w:val="none" w:sz="0" w:space="0" w:color="auto"/>
            <w:right w:val="none" w:sz="0" w:space="0" w:color="auto"/>
          </w:divBdr>
        </w:div>
      </w:divsChild>
    </w:div>
    <w:div w:id="2068644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i@stp-bandung.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36983/japm.v10i2.339"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C14E629B-CA45-4E65-B9D6-5ED6914A0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10</Pages>
  <Words>5945</Words>
  <Characters>33889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ridwan iskandar</dc:creator>
  <cp:lastModifiedBy>Windows User</cp:lastModifiedBy>
  <cp:revision>40</cp:revision>
  <dcterms:created xsi:type="dcterms:W3CDTF">2022-01-20T11:08:00Z</dcterms:created>
  <dcterms:modified xsi:type="dcterms:W3CDTF">2022-12-23T04:52:00Z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79ba560d-55a4-34be-89fe-7ca8d23ac4f1</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